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E" w:rsidRPr="009C019E" w:rsidRDefault="009C019E" w:rsidP="009C019E">
      <w:pPr>
        <w:tabs>
          <w:tab w:val="left" w:pos="3905"/>
        </w:tabs>
        <w:rPr>
          <w:b/>
        </w:rPr>
      </w:pPr>
      <w:r>
        <w:rPr>
          <w:b/>
          <w:sz w:val="24"/>
        </w:rPr>
        <w:t xml:space="preserve">                                                          </w:t>
      </w:r>
      <w:r w:rsidRPr="009C019E">
        <w:rPr>
          <w:b/>
        </w:rPr>
        <w:t>Ödevin Veriliş Tarihi: 27.02.2018</w:t>
      </w:r>
      <w:r>
        <w:rPr>
          <w:b/>
        </w:rPr>
        <w:t xml:space="preserve"> </w:t>
      </w:r>
      <w:r w:rsidRPr="009C019E">
        <w:rPr>
          <w:b/>
        </w:rPr>
        <w:t>Ödev Teslim Tarihi: 06.03.2018</w:t>
      </w:r>
    </w:p>
    <w:p w:rsidR="002D7501" w:rsidRPr="002D7501" w:rsidRDefault="0074752E" w:rsidP="002D7501">
      <w:pPr>
        <w:tabs>
          <w:tab w:val="right" w:pos="9072"/>
        </w:tabs>
        <w:rPr>
          <w:b/>
          <w:sz w:val="24"/>
        </w:rPr>
      </w:pPr>
      <w:r>
        <w:rPr>
          <w:b/>
          <w:sz w:val="24"/>
        </w:rPr>
        <w:t xml:space="preserve">        </w:t>
      </w:r>
      <w:r w:rsidR="002D7501" w:rsidRPr="002D7501">
        <w:rPr>
          <w:b/>
          <w:sz w:val="24"/>
        </w:rPr>
        <w:t xml:space="preserve">SÜLEYMAN DEMİREL ÜNİVERSİTESİ KİMYA MÜHENDİSLİĞİ BÖLÜMÜ 4. SINIFLAR </w:t>
      </w:r>
      <w:r w:rsidR="002D7501">
        <w:rPr>
          <w:b/>
          <w:sz w:val="24"/>
        </w:rPr>
        <w:tab/>
      </w:r>
    </w:p>
    <w:p w:rsidR="002D7501" w:rsidRPr="002D7501" w:rsidRDefault="006D0BBC" w:rsidP="009C019E">
      <w:pPr>
        <w:tabs>
          <w:tab w:val="left" w:pos="8647"/>
        </w:tabs>
        <w:ind w:left="2124" w:firstLine="708"/>
        <w:rPr>
          <w:b/>
        </w:rPr>
      </w:pPr>
      <w:r>
        <w:rPr>
          <w:b/>
        </w:rPr>
        <w:t xml:space="preserve">     </w:t>
      </w:r>
      <w:r w:rsidR="002D7501" w:rsidRPr="002D7501">
        <w:rPr>
          <w:b/>
        </w:rPr>
        <w:t>TASARIM II DERSİ BİRİNCİ ÖDEVİ</w:t>
      </w:r>
    </w:p>
    <w:p w:rsidR="009C72C1" w:rsidRDefault="00B561E3" w:rsidP="005C54A4">
      <w:pPr>
        <w:jc w:val="both"/>
      </w:pPr>
      <w:r>
        <w:t xml:space="preserve">Su ve etanol düşük kaynama noktası </w:t>
      </w:r>
      <w:proofErr w:type="spellStart"/>
      <w:r>
        <w:t>eşkaynarını</w:t>
      </w:r>
      <w:proofErr w:type="spellEnd"/>
      <w:r>
        <w:t xml:space="preserve"> oluşturur. Bu nedenle, su geleneksel damıtma ile </w:t>
      </w:r>
      <w:proofErr w:type="spellStart"/>
      <w:r>
        <w:t>etanolden</w:t>
      </w:r>
      <w:proofErr w:type="spellEnd"/>
      <w:r>
        <w:t xml:space="preserve"> tümüyle ayrılmaz. Mutlak </w:t>
      </w:r>
      <w:proofErr w:type="spellStart"/>
      <w:r>
        <w:t>etanolü</w:t>
      </w:r>
      <w:proofErr w:type="spellEnd"/>
      <w:r>
        <w:t xml:space="preserve"> (%100) üretmek için </w:t>
      </w:r>
      <w:proofErr w:type="spellStart"/>
      <w:r>
        <w:t>eşkaynar</w:t>
      </w:r>
      <w:proofErr w:type="spellEnd"/>
      <w:r>
        <w:t xml:space="preserve"> bozucu olarak sürükleyici bir kimyasalın eklenmesi gereklidir. Benzen etkin bir sürükleyicidir ve üretilen ürün gıda maddesi olarak kullanıldığı yerlerde kullanılır. Benzen sürecinde üç kolon kullanılır.</w:t>
      </w:r>
    </w:p>
    <w:p w:rsidR="00B561E3" w:rsidRDefault="00B561E3" w:rsidP="005C54A4">
      <w:pPr>
        <w:jc w:val="both"/>
      </w:pPr>
      <w:r>
        <w:t xml:space="preserve">Kolon 1: Bu kolon </w:t>
      </w:r>
      <w:proofErr w:type="spellStart"/>
      <w:r>
        <w:t>etanolü</w:t>
      </w:r>
      <w:proofErr w:type="spellEnd"/>
      <w:r>
        <w:t xml:space="preserve"> sudan ayırır. Alt ürün temelde saf </w:t>
      </w:r>
      <w:proofErr w:type="spellStart"/>
      <w:r>
        <w:t>etanoldür</w:t>
      </w:r>
      <w:proofErr w:type="spellEnd"/>
      <w:r>
        <w:t xml:space="preserve">. Besleme içindeki su; etanol, benzen ve suyun üçlü </w:t>
      </w:r>
      <w:proofErr w:type="spellStart"/>
      <w:r>
        <w:t>eşkaynarı</w:t>
      </w:r>
      <w:proofErr w:type="spellEnd"/>
      <w:r>
        <w:t xml:space="preserve"> (kabaca %24 etanol %52 benze</w:t>
      </w:r>
      <w:r w:rsidR="005C54A4">
        <w:t>n %22 su) olarak tepeden alınır. Ü</w:t>
      </w:r>
      <w:r w:rsidR="0073748B">
        <w:t xml:space="preserve">st buhar </w:t>
      </w:r>
      <w:proofErr w:type="spellStart"/>
      <w:r w:rsidR="0073748B">
        <w:t>yoğuşturulur</w:t>
      </w:r>
      <w:proofErr w:type="spellEnd"/>
      <w:r w:rsidR="0073748B">
        <w:t xml:space="preserve"> ve </w:t>
      </w:r>
      <w:proofErr w:type="spellStart"/>
      <w:r w:rsidR="0073748B">
        <w:t>yoğuşkan</w:t>
      </w:r>
      <w:proofErr w:type="spellEnd"/>
      <w:r w:rsidR="0073748B">
        <w:t xml:space="preserve"> bir durultucuda benzen bakımından (%22 etanol,%74 benzen,%4 su) ve su bakımından (%35 etanol,</w:t>
      </w:r>
      <w:r w:rsidR="00FA7035">
        <w:t xml:space="preserve"> </w:t>
      </w:r>
      <w:r w:rsidR="0073748B">
        <w:t>%4 benzen, %61 su)</w:t>
      </w:r>
      <w:r w:rsidR="00CF735B">
        <w:t xml:space="preserve"> </w:t>
      </w:r>
      <w:r w:rsidR="0073748B">
        <w:t xml:space="preserve">zengin iki </w:t>
      </w:r>
      <w:r w:rsidR="00CF735B">
        <w:t>f</w:t>
      </w:r>
      <w:r w:rsidR="009C019E">
        <w:t>aza ayrılır</w:t>
      </w:r>
      <w:r w:rsidR="00CF735B">
        <w:t>.</w:t>
      </w:r>
      <w:r w:rsidR="009C019E">
        <w:t xml:space="preserve"> </w:t>
      </w:r>
      <w:r w:rsidR="00CF735B">
        <w:t xml:space="preserve">Benzence zengin faz </w:t>
      </w:r>
      <w:proofErr w:type="spellStart"/>
      <w:r w:rsidR="00CF735B">
        <w:t>geriakış</w:t>
      </w:r>
      <w:proofErr w:type="spellEnd"/>
      <w:r w:rsidR="00CF735B">
        <w:t xml:space="preserve"> olarak kolona geri döndürülür. Benzen karşılama akımı, süreçteki benzen kayıplarını karşılamak amacıyla </w:t>
      </w:r>
      <w:proofErr w:type="spellStart"/>
      <w:r w:rsidR="00CF735B">
        <w:t>geriakışa</w:t>
      </w:r>
      <w:proofErr w:type="spellEnd"/>
      <w:r w:rsidR="00CF735B">
        <w:t xml:space="preserve"> eklenir. Su bakımından zengin faz ikinci kolona beslenir.</w:t>
      </w:r>
    </w:p>
    <w:p w:rsidR="00CF735B" w:rsidRDefault="00CF735B" w:rsidP="005C54A4">
      <w:pPr>
        <w:jc w:val="both"/>
      </w:pPr>
      <w:r>
        <w:t xml:space="preserve">Kolon 2:Bu kolon üçlü </w:t>
      </w:r>
      <w:proofErr w:type="spellStart"/>
      <w:r>
        <w:t>eşkaynar</w:t>
      </w:r>
      <w:proofErr w:type="spellEnd"/>
      <w:r>
        <w:t xml:space="preserve"> olarak benzeni geri kazanır ve birinci kolondan elde edilen üst buhar ile birleştirilmek amacıyla üçlü</w:t>
      </w:r>
      <w:r w:rsidR="00671F73">
        <w:t xml:space="preserve"> </w:t>
      </w:r>
      <w:proofErr w:type="spellStart"/>
      <w:r>
        <w:t>eşkaynar</w:t>
      </w:r>
      <w:proofErr w:type="spellEnd"/>
      <w:r>
        <w:t xml:space="preserve"> buhar olarak geri döndürülür. Kolondaki alt</w:t>
      </w:r>
      <w:r w:rsidR="00671F73">
        <w:t xml:space="preserve"> </w:t>
      </w:r>
      <w:r>
        <w:t>ürün aslında benzen içermemektedir (%29 etanol ve %51 su). Bu akım üçüncü kolona gönderilir.</w:t>
      </w:r>
    </w:p>
    <w:p w:rsidR="00CF735B" w:rsidRDefault="00CF735B" w:rsidP="005C54A4">
      <w:pPr>
        <w:jc w:val="both"/>
      </w:pPr>
      <w:r>
        <w:t>Kolon 3: Bu kolonda su ayrılır ve atık işlemeye gönde</w:t>
      </w:r>
      <w:r w:rsidR="00FA7035">
        <w:t xml:space="preserve">rilir. Üst ürün etanol ve suyun </w:t>
      </w:r>
      <w:proofErr w:type="spellStart"/>
      <w:r>
        <w:t>eşkaynar</w:t>
      </w:r>
      <w:proofErr w:type="spellEnd"/>
      <w:r>
        <w:t xml:space="preserve"> karışımından oluşmaktadır (%89 etanol, %11 su). Üst ürün </w:t>
      </w:r>
      <w:proofErr w:type="spellStart"/>
      <w:r>
        <w:t>yoğuşturulur</w:t>
      </w:r>
      <w:proofErr w:type="spellEnd"/>
      <w:r>
        <w:t xml:space="preserve"> ve birinci kolon beslemesi ile birleştirilmek amacıyla geri dönd</w:t>
      </w:r>
      <w:r w:rsidR="009C019E">
        <w:t>ü</w:t>
      </w:r>
      <w:r>
        <w:t xml:space="preserve">rülür. Alt ürün aslında serbest </w:t>
      </w:r>
      <w:proofErr w:type="spellStart"/>
      <w:r>
        <w:t>etanoldür</w:t>
      </w:r>
      <w:proofErr w:type="spellEnd"/>
      <w:r>
        <w:t>.</w:t>
      </w:r>
    </w:p>
    <w:p w:rsidR="00CF735B" w:rsidRDefault="00CF735B">
      <w:r>
        <w:t>Bu sürecin akış şemasını çiziniz.</w:t>
      </w:r>
    </w:p>
    <w:sectPr w:rsidR="00CF735B" w:rsidSect="009C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561E3"/>
    <w:rsid w:val="002D7501"/>
    <w:rsid w:val="005C54A4"/>
    <w:rsid w:val="00671F73"/>
    <w:rsid w:val="006D0BBC"/>
    <w:rsid w:val="0073748B"/>
    <w:rsid w:val="0074752E"/>
    <w:rsid w:val="009C019E"/>
    <w:rsid w:val="009C72C1"/>
    <w:rsid w:val="00B561E3"/>
    <w:rsid w:val="00CF735B"/>
    <w:rsid w:val="00E05936"/>
    <w:rsid w:val="00FA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2018-02-26T10:28:00Z</dcterms:created>
  <dcterms:modified xsi:type="dcterms:W3CDTF">2018-02-27T09:12:00Z</dcterms:modified>
</cp:coreProperties>
</file>