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488754A9" w14:textId="77777777" w:rsidTr="00DD077F">
        <w:tc>
          <w:tcPr>
            <w:tcW w:w="9062" w:type="dxa"/>
          </w:tcPr>
          <w:p w14:paraId="55EEE300" w14:textId="77777777" w:rsidR="004974B7" w:rsidRPr="00D8396F" w:rsidRDefault="004974B7" w:rsidP="007F36D1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2A31D91C" w14:textId="77777777" w:rsidTr="00DD077F">
        <w:tc>
          <w:tcPr>
            <w:tcW w:w="9062" w:type="dxa"/>
          </w:tcPr>
          <w:p w14:paraId="0AC7B32F" w14:textId="77777777" w:rsidR="004974B7" w:rsidRPr="003355F8" w:rsidRDefault="00924696" w:rsidP="00924696">
            <w:pPr>
              <w:pStyle w:val="NormalWeb"/>
            </w:pPr>
            <w:r>
              <w:t xml:space="preserve">Kalite Komisyon Toplantısı </w:t>
            </w:r>
          </w:p>
        </w:tc>
      </w:tr>
    </w:tbl>
    <w:p w14:paraId="5562C224" w14:textId="77777777" w:rsidR="004974B7" w:rsidRDefault="004974B7" w:rsidP="004974B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57810446" w14:textId="77777777" w:rsidTr="00DD077F">
        <w:tc>
          <w:tcPr>
            <w:tcW w:w="9067" w:type="dxa"/>
            <w:gridSpan w:val="2"/>
          </w:tcPr>
          <w:p w14:paraId="48BEB70B" w14:textId="77777777" w:rsidR="004974B7" w:rsidRPr="0045181E" w:rsidRDefault="004974B7" w:rsidP="007F36D1">
            <w:pPr>
              <w:pStyle w:val="msobodytextindent0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359ACB54" w14:textId="77777777" w:rsidTr="00DD077F">
        <w:tc>
          <w:tcPr>
            <w:tcW w:w="421" w:type="dxa"/>
          </w:tcPr>
          <w:p w14:paraId="0B8DE51F" w14:textId="77777777" w:rsidR="004974B7" w:rsidRPr="0045181E" w:rsidRDefault="004974B7" w:rsidP="004974B7">
            <w:pPr>
              <w:pStyle w:val="msobodytextindent0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D9B9B1F" w14:textId="57277FFB" w:rsidR="004974B7" w:rsidRPr="0045181E" w:rsidRDefault="000261B1" w:rsidP="00355957">
            <w:pPr>
              <w:pStyle w:val="NormalWeb"/>
            </w:pPr>
            <w:r w:rsidRPr="00355957">
              <w:t>Çapraz Akran Raporunda belirtilen eksiklikler ile ilgili iyileştirme planlamaları</w:t>
            </w:r>
          </w:p>
        </w:tc>
      </w:tr>
      <w:tr w:rsidR="00355957" w:rsidRPr="0045181E" w14:paraId="3E04C273" w14:textId="77777777" w:rsidTr="00DD077F">
        <w:tc>
          <w:tcPr>
            <w:tcW w:w="421" w:type="dxa"/>
          </w:tcPr>
          <w:p w14:paraId="2A617D12" w14:textId="77777777" w:rsidR="00355957" w:rsidRPr="0045181E" w:rsidRDefault="00355957" w:rsidP="004974B7">
            <w:pPr>
              <w:pStyle w:val="msobodytextindent0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907DF0C" w14:textId="041EB1E7" w:rsidR="00355957" w:rsidRDefault="00355957" w:rsidP="00355957">
            <w:pPr>
              <w:pStyle w:val="NormalWeb"/>
            </w:pPr>
            <w:r w:rsidRPr="00355957">
              <w:t xml:space="preserve">Birim dış danışma kurulunda gelen öneriler doğrultusunda iyileştirme </w:t>
            </w:r>
            <w:r>
              <w:t>çalışmalarının planlanması</w:t>
            </w:r>
          </w:p>
        </w:tc>
      </w:tr>
      <w:tr w:rsidR="00355957" w:rsidRPr="0045181E" w14:paraId="763620B0" w14:textId="77777777" w:rsidTr="00DD077F">
        <w:tc>
          <w:tcPr>
            <w:tcW w:w="421" w:type="dxa"/>
          </w:tcPr>
          <w:p w14:paraId="60F2F5ED" w14:textId="77777777" w:rsidR="00355957" w:rsidRPr="0045181E" w:rsidRDefault="00355957" w:rsidP="004974B7">
            <w:pPr>
              <w:pStyle w:val="msobodytextindent0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3D179AF" w14:textId="0666BD70" w:rsidR="00355957" w:rsidRDefault="00355957" w:rsidP="00355957">
            <w:pPr>
              <w:pStyle w:val="NormalWeb"/>
            </w:pPr>
            <w:r w:rsidRPr="00355957">
              <w:t>Birim Öz değerlendirme raporunun hazırlığı için görev dağılımı</w:t>
            </w:r>
          </w:p>
        </w:tc>
      </w:tr>
    </w:tbl>
    <w:p w14:paraId="0E7731E8" w14:textId="77777777" w:rsidR="004974B7" w:rsidRPr="0045181E" w:rsidRDefault="004974B7" w:rsidP="004974B7">
      <w:pPr>
        <w:pStyle w:val="msobodytextindent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709DFA9A" w14:textId="77777777" w:rsidTr="00DE0614">
        <w:tc>
          <w:tcPr>
            <w:tcW w:w="9062" w:type="dxa"/>
          </w:tcPr>
          <w:p w14:paraId="0DC24356" w14:textId="77777777" w:rsidR="004974B7" w:rsidRPr="0045181E" w:rsidRDefault="004974B7" w:rsidP="007F36D1">
            <w:pPr>
              <w:pStyle w:val="msobodytextindent0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629BC441" w14:textId="77777777" w:rsidTr="00DE0614">
        <w:trPr>
          <w:trHeight w:val="4064"/>
        </w:trPr>
        <w:tc>
          <w:tcPr>
            <w:tcW w:w="9062" w:type="dxa"/>
          </w:tcPr>
          <w:p w14:paraId="4E4C1DE4" w14:textId="77777777" w:rsidR="00C27B4A" w:rsidRDefault="00C27B4A" w:rsidP="00C27B4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27B4A">
              <w:rPr>
                <w:rFonts w:eastAsia="Calibri"/>
                <w:lang w:eastAsia="en-US"/>
              </w:rPr>
              <w:t>2024 yılı çapraz akran raporunda belirtilen eksiklikler hakkında kalite komisyon üyeleri bilgilendirilmiştir.</w:t>
            </w:r>
          </w:p>
          <w:p w14:paraId="692702EE" w14:textId="77777777" w:rsidR="00C27B4A" w:rsidRDefault="00C27B4A" w:rsidP="00C27B4A">
            <w:pPr>
              <w:spacing w:after="160" w:line="259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Capraz</w:t>
            </w:r>
            <w:proofErr w:type="spellEnd"/>
            <w:r>
              <w:rPr>
                <w:rFonts w:eastAsia="Calibri"/>
                <w:lang w:eastAsia="en-US"/>
              </w:rPr>
              <w:t xml:space="preserve"> akran raporunda eksiklik olarak belirtilen mezun izleme sisteminin olmaması konusunda </w:t>
            </w:r>
            <w:r w:rsidRPr="00C27B4A">
              <w:rPr>
                <w:rFonts w:eastAsia="Calibri"/>
                <w:lang w:eastAsia="en-US"/>
              </w:rPr>
              <w:t xml:space="preserve">Fakülte olarak mezun izleme sistemi için yapılabilecek çalışmalar tartışılmıştır. </w:t>
            </w:r>
            <w:r>
              <w:rPr>
                <w:rFonts w:eastAsia="Calibri"/>
                <w:lang w:eastAsia="en-US"/>
              </w:rPr>
              <w:t xml:space="preserve">Bu doğrultuda alınan kararlar: </w:t>
            </w:r>
            <w:r w:rsidRPr="00C27B4A">
              <w:rPr>
                <w:rFonts w:eastAsia="Calibri"/>
                <w:lang w:eastAsia="en-US"/>
              </w:rPr>
              <w:t xml:space="preserve"> </w:t>
            </w:r>
          </w:p>
          <w:p w14:paraId="6620F3E3" w14:textId="702B604F" w:rsidR="00C27B4A" w:rsidRDefault="00C27B4A" w:rsidP="00C27B4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C27B4A">
              <w:rPr>
                <w:rFonts w:eastAsia="Calibri"/>
                <w:lang w:eastAsia="en-US"/>
              </w:rPr>
              <w:t xml:space="preserve">Her bölüm için fakülte sanal odasında belirlenen </w:t>
            </w:r>
            <w:r w:rsidR="00DE0614">
              <w:rPr>
                <w:rFonts w:eastAsia="Calibri"/>
                <w:lang w:eastAsia="en-US"/>
              </w:rPr>
              <w:t>dosyalar</w:t>
            </w:r>
            <w:r w:rsidRPr="00C27B4A">
              <w:rPr>
                <w:rFonts w:eastAsia="Calibri"/>
                <w:lang w:eastAsia="en-US"/>
              </w:rPr>
              <w:t xml:space="preserve"> üzerinden mezun bilgilerinin girişini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27B4A">
              <w:rPr>
                <w:rFonts w:eastAsia="Calibri"/>
                <w:lang w:eastAsia="en-US"/>
              </w:rPr>
              <w:t>bölüm kariyer temsilcilerinin yapması.</w:t>
            </w:r>
          </w:p>
          <w:p w14:paraId="25ADE5B4" w14:textId="77777777" w:rsidR="00C27B4A" w:rsidRDefault="00C27B4A" w:rsidP="00C27B4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C27B4A">
              <w:rPr>
                <w:rFonts w:eastAsia="Calibri"/>
                <w:lang w:eastAsia="en-US"/>
              </w:rPr>
              <w:t xml:space="preserve">Fakülte </w:t>
            </w:r>
            <w:r>
              <w:rPr>
                <w:rFonts w:eastAsia="Calibri"/>
                <w:lang w:eastAsia="en-US"/>
              </w:rPr>
              <w:t xml:space="preserve">mezunları için hazırlanan </w:t>
            </w:r>
            <w:r w:rsidRPr="00C27B4A">
              <w:rPr>
                <w:rFonts w:eastAsia="Calibri"/>
                <w:lang w:eastAsia="en-US"/>
              </w:rPr>
              <w:t>anketlerin, bölüm kariyer temsilcileri aracılığıyla mezunlara ulaştırılması.</w:t>
            </w:r>
          </w:p>
          <w:p w14:paraId="1EC0410E" w14:textId="77777777" w:rsidR="00C27B4A" w:rsidRDefault="00C27B4A" w:rsidP="00C27B4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C27B4A">
              <w:rPr>
                <w:rFonts w:eastAsia="Calibri"/>
                <w:lang w:eastAsia="en-US"/>
              </w:rPr>
              <w:t>Anket sonuçlarının, kariyer temsilcileri tarafından ortak bir rapor haline getiril</w:t>
            </w:r>
            <w:r>
              <w:rPr>
                <w:rFonts w:eastAsia="Calibri"/>
                <w:lang w:eastAsia="en-US"/>
              </w:rPr>
              <w:t>mesi ve</w:t>
            </w:r>
            <w:r w:rsidRPr="00C27B4A">
              <w:rPr>
                <w:rFonts w:eastAsia="Calibri"/>
                <w:lang w:eastAsia="en-US"/>
              </w:rPr>
              <w:t xml:space="preserve"> her yıl birim kalite sayfasında yayınlanması.</w:t>
            </w:r>
          </w:p>
          <w:p w14:paraId="53E28833" w14:textId="2E4CFD8D" w:rsidR="00C27B4A" w:rsidRPr="00C27B4A" w:rsidRDefault="00C27B4A" w:rsidP="00C27B4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Mezunlarla iletişim kurmak için f</w:t>
            </w:r>
            <w:r w:rsidRPr="00C27B4A">
              <w:rPr>
                <w:rFonts w:eastAsia="Calibri"/>
                <w:lang w:eastAsia="en-US"/>
              </w:rPr>
              <w:t xml:space="preserve">akülteye ait </w:t>
            </w:r>
            <w:proofErr w:type="spellStart"/>
            <w:r w:rsidRPr="00C27B4A">
              <w:rPr>
                <w:rFonts w:eastAsia="Calibri"/>
                <w:lang w:eastAsia="en-US"/>
              </w:rPr>
              <w:t>Twitter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Instagram</w:t>
            </w:r>
            <w:proofErr w:type="spellEnd"/>
            <w:r w:rsidRPr="00C27B4A">
              <w:rPr>
                <w:rFonts w:eastAsia="Calibri"/>
                <w:lang w:eastAsia="en-US"/>
              </w:rPr>
              <w:t xml:space="preserve"> ve </w:t>
            </w:r>
            <w:proofErr w:type="spellStart"/>
            <w:r w:rsidRPr="00C27B4A">
              <w:rPr>
                <w:rFonts w:eastAsia="Calibri"/>
                <w:lang w:eastAsia="en-US"/>
              </w:rPr>
              <w:t>LinkedIn</w:t>
            </w:r>
            <w:proofErr w:type="spellEnd"/>
            <w:r w:rsidRPr="00C27B4A">
              <w:rPr>
                <w:rFonts w:eastAsia="Calibri"/>
                <w:lang w:eastAsia="en-US"/>
              </w:rPr>
              <w:t xml:space="preserve"> hesaplarının açılması veya mevcut hesapların aktif hale getirilmesi kararlaştırılmıştır.</w:t>
            </w:r>
          </w:p>
          <w:p w14:paraId="3F64CCE1" w14:textId="34809D0A" w:rsidR="00C27B4A" w:rsidRDefault="00C27B4A" w:rsidP="00C27B4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27B4A">
              <w:rPr>
                <w:rFonts w:eastAsia="Calibri"/>
                <w:lang w:eastAsia="en-US"/>
              </w:rPr>
              <w:t>Danışmanların öğrenciler</w:t>
            </w:r>
            <w:r w:rsidR="00453A02">
              <w:rPr>
                <w:rFonts w:eastAsia="Calibri"/>
                <w:lang w:eastAsia="en-US"/>
              </w:rPr>
              <w:t>l</w:t>
            </w:r>
            <w:r w:rsidRPr="00C27B4A">
              <w:rPr>
                <w:rFonts w:eastAsia="Calibri"/>
                <w:lang w:eastAsia="en-US"/>
              </w:rPr>
              <w:t>e görüşmelerde kullanacağı konular için bir yol haritası hazırlanması ve bu haritanın ilgili bölümlerdeki danışmanlara iletilmesi kararlaştırılmıştır.</w:t>
            </w:r>
          </w:p>
          <w:p w14:paraId="4515518A" w14:textId="40C44B1A" w:rsidR="00B42B75" w:rsidRPr="00C27B4A" w:rsidRDefault="00B42B75" w:rsidP="00C27B4A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Bölüm </w:t>
            </w:r>
            <w:r>
              <w:rPr>
                <w:rFonts w:eastAsia="Calibri"/>
                <w:lang w:eastAsia="en-US"/>
              </w:rPr>
              <w:t xml:space="preserve">kalite </w:t>
            </w:r>
            <w:r>
              <w:rPr>
                <w:rFonts w:eastAsia="Calibri"/>
                <w:lang w:eastAsia="en-US"/>
              </w:rPr>
              <w:t xml:space="preserve">sayfalarına eklenmesi gereken veriler hakkında bir </w:t>
            </w:r>
            <w:proofErr w:type="spellStart"/>
            <w:r>
              <w:rPr>
                <w:rFonts w:eastAsia="Calibri"/>
                <w:lang w:eastAsia="en-US"/>
              </w:rPr>
              <w:t>sablon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olusturulmasi</w:t>
            </w:r>
            <w:proofErr w:type="spellEnd"/>
            <w:r>
              <w:rPr>
                <w:rFonts w:eastAsia="Calibri"/>
                <w:lang w:eastAsia="en-US"/>
              </w:rPr>
              <w:t xml:space="preserve"> talebi gelmiştir. </w:t>
            </w:r>
          </w:p>
          <w:p w14:paraId="6FAFA80B" w14:textId="6D0F895F" w:rsidR="00C27B4A" w:rsidRPr="00C27B4A" w:rsidRDefault="00C27B4A" w:rsidP="00C27B4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27B4A">
              <w:rPr>
                <w:rFonts w:eastAsia="Calibri"/>
                <w:lang w:eastAsia="en-US"/>
              </w:rPr>
              <w:t>Bölümler tarafından düzenlenen teknik gezilerin, fakültenin web sayfasında yayınlanması ve kalite süreçleri için kanıt olarak kullanılması kararı alınmıştır.</w:t>
            </w:r>
          </w:p>
          <w:p w14:paraId="42401707" w14:textId="77777777" w:rsidR="00453A02" w:rsidRDefault="00C27B4A" w:rsidP="00C27B4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27B4A">
              <w:rPr>
                <w:rFonts w:eastAsia="Calibri"/>
                <w:lang w:eastAsia="en-US"/>
              </w:rPr>
              <w:t xml:space="preserve">Yapay </w:t>
            </w:r>
            <w:proofErr w:type="gramStart"/>
            <w:r w:rsidRPr="00C27B4A">
              <w:rPr>
                <w:rFonts w:eastAsia="Calibri"/>
                <w:lang w:eastAsia="en-US"/>
              </w:rPr>
              <w:t>zeka</w:t>
            </w:r>
            <w:proofErr w:type="gramEnd"/>
            <w:r w:rsidRPr="00C27B4A">
              <w:rPr>
                <w:rFonts w:eastAsia="Calibri"/>
                <w:lang w:eastAsia="en-US"/>
              </w:rPr>
              <w:t xml:space="preserve"> ve kullanımı</w:t>
            </w:r>
            <w:r w:rsidR="00453A02">
              <w:rPr>
                <w:rFonts w:eastAsia="Calibri"/>
                <w:lang w:eastAsia="en-US"/>
              </w:rPr>
              <w:t>ndaki etik ilkeler</w:t>
            </w:r>
            <w:r w:rsidRPr="00C27B4A">
              <w:rPr>
                <w:rFonts w:eastAsia="Calibri"/>
                <w:lang w:eastAsia="en-US"/>
              </w:rPr>
              <w:t xml:space="preserve"> konularında öğrencilere yönelik bir bilgilendirme semineri düzenlenmesi planlanmıştır.</w:t>
            </w:r>
            <w:r w:rsidR="00453A02">
              <w:rPr>
                <w:rFonts w:eastAsia="Calibri"/>
                <w:lang w:eastAsia="en-US"/>
              </w:rPr>
              <w:t xml:space="preserve"> </w:t>
            </w:r>
            <w:r w:rsidRPr="00C27B4A">
              <w:rPr>
                <w:rFonts w:eastAsia="Calibri"/>
                <w:lang w:eastAsia="en-US"/>
              </w:rPr>
              <w:t>Seminer için fakülteye davet edilebilecek konuşmacılar konusunda bilgi alışverişi yapılmıştır.</w:t>
            </w:r>
          </w:p>
          <w:p w14:paraId="14F3C7E1" w14:textId="5AFEB1F1" w:rsidR="00C27B4A" w:rsidRPr="00C27B4A" w:rsidRDefault="00C27B4A" w:rsidP="00C27B4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27B4A">
              <w:rPr>
                <w:rFonts w:eastAsia="Calibri"/>
                <w:lang w:eastAsia="en-US"/>
              </w:rPr>
              <w:t xml:space="preserve">Öğrencilerin özgüvenini artırmak amacıyla, sunum yapabilecekleri bölüm etkinlikleri veya dersler düzenlenmesi önerisi tartışılmıştır. </w:t>
            </w:r>
          </w:p>
          <w:p w14:paraId="4F1EA589" w14:textId="77FD43DD" w:rsidR="00C27B4A" w:rsidRDefault="00C27B4A" w:rsidP="00C27B4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27B4A">
              <w:rPr>
                <w:rFonts w:eastAsia="Calibri"/>
                <w:lang w:eastAsia="en-US"/>
              </w:rPr>
              <w:t>Bu düzenlemeler doğrultusunda gerekli adımların atılması ve ilerlemenin takip edilmesi kararlaştırılmıştır.</w:t>
            </w:r>
          </w:p>
          <w:p w14:paraId="4C7AB64D" w14:textId="78C91D79" w:rsidR="00453A02" w:rsidRPr="00453A02" w:rsidRDefault="00453A02" w:rsidP="00453A0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53A02">
              <w:rPr>
                <w:rFonts w:eastAsia="Calibri"/>
                <w:lang w:eastAsia="en-US"/>
              </w:rPr>
              <w:t>Bölümler tarafından hazırlanan birim öz değerlendirme raporlarının, </w:t>
            </w:r>
            <w:r w:rsidRPr="00453A02">
              <w:rPr>
                <w:rFonts w:eastAsia="Calibri"/>
                <w:b/>
                <w:bCs/>
                <w:lang w:eastAsia="en-US"/>
              </w:rPr>
              <w:t>08.01.2024</w:t>
            </w:r>
            <w:r w:rsidRPr="00453A02">
              <w:rPr>
                <w:rFonts w:eastAsia="Calibri"/>
                <w:lang w:eastAsia="en-US"/>
              </w:rPr>
              <w:t> tarihine kadar dekanlığa iletilmesi kararlaştırılmıştır.</w:t>
            </w:r>
            <w:r w:rsidRPr="00453A02">
              <w:rPr>
                <w:rFonts w:eastAsia="Calibri"/>
                <w:lang w:eastAsia="en-US"/>
              </w:rPr>
              <w:br/>
            </w:r>
            <w:r w:rsidRPr="00453A02">
              <w:rPr>
                <w:rFonts w:eastAsia="Calibri"/>
                <w:lang w:eastAsia="en-US"/>
              </w:rPr>
              <w:lastRenderedPageBreak/>
              <w:t>Bölümlerden gelen raporların birleştirilmesi sürecinde </w:t>
            </w:r>
            <w:r w:rsidRPr="00453A02">
              <w:rPr>
                <w:rFonts w:eastAsia="Calibri"/>
                <w:b/>
                <w:bCs/>
                <w:lang w:eastAsia="en-US"/>
              </w:rPr>
              <w:t>Kimya, Matematik, Bilgisayar Mühendisliği</w:t>
            </w:r>
            <w:r w:rsidRPr="00453A02">
              <w:rPr>
                <w:rFonts w:eastAsia="Calibri"/>
                <w:lang w:eastAsia="en-US"/>
              </w:rPr>
              <w:t> ve </w:t>
            </w:r>
            <w:r w:rsidRPr="00453A02">
              <w:rPr>
                <w:rFonts w:eastAsia="Calibri"/>
                <w:b/>
                <w:bCs/>
                <w:lang w:eastAsia="en-US"/>
              </w:rPr>
              <w:t>Çevre Mühendisliği</w:t>
            </w:r>
            <w:r w:rsidRPr="00453A02">
              <w:rPr>
                <w:rFonts w:eastAsia="Calibri"/>
                <w:lang w:eastAsia="en-US"/>
              </w:rPr>
              <w:t> bölümlerinden destek alınmasına karar verilmiştir.</w:t>
            </w:r>
          </w:p>
          <w:tbl>
            <w:tblPr>
              <w:tblStyle w:val="TableGrid"/>
              <w:tblW w:w="9670" w:type="dxa"/>
              <w:tblLook w:val="04A0" w:firstRow="1" w:lastRow="0" w:firstColumn="1" w:lastColumn="0" w:noHBand="0" w:noVBand="1"/>
            </w:tblPr>
            <w:tblGrid>
              <w:gridCol w:w="510"/>
              <w:gridCol w:w="7510"/>
              <w:gridCol w:w="1650"/>
            </w:tblGrid>
            <w:tr w:rsidR="00453A02" w:rsidRPr="00610FFA" w14:paraId="3DD190C0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1FCC8781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1"/>
                      <w:szCs w:val="24"/>
                    </w:rPr>
                    <w:t>No</w:t>
                  </w:r>
                </w:p>
              </w:tc>
              <w:tc>
                <w:tcPr>
                  <w:tcW w:w="3883" w:type="pct"/>
                </w:tcPr>
                <w:p w14:paraId="04771D3C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21"/>
                      <w:szCs w:val="24"/>
                    </w:rPr>
                    <w:t>KATILIMCILAR</w:t>
                  </w:r>
                </w:p>
              </w:tc>
              <w:tc>
                <w:tcPr>
                  <w:tcW w:w="853" w:type="pct"/>
                </w:tcPr>
                <w:p w14:paraId="68A93134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1"/>
                      <w:szCs w:val="24"/>
                    </w:rPr>
                    <w:t>İMZA</w:t>
                  </w:r>
                </w:p>
              </w:tc>
            </w:tr>
            <w:tr w:rsidR="00453A02" w:rsidRPr="00610FFA" w14:paraId="3210B022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2BAAEF11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3883" w:type="pct"/>
                </w:tcPr>
                <w:p w14:paraId="57A2266E" w14:textId="404E6C4C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Zekiye Çiloğlu Sahin</w:t>
                  </w:r>
                </w:p>
              </w:tc>
              <w:tc>
                <w:tcPr>
                  <w:tcW w:w="853" w:type="pct"/>
                </w:tcPr>
                <w:p w14:paraId="02A94034" w14:textId="09A620D4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5A68AFC3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4541C665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2</w:t>
                  </w:r>
                </w:p>
              </w:tc>
              <w:tc>
                <w:tcPr>
                  <w:tcW w:w="3883" w:type="pct"/>
                </w:tcPr>
                <w:p w14:paraId="0764EA76" w14:textId="737B072F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 xml:space="preserve">Mehmet Kan </w:t>
                  </w:r>
                </w:p>
              </w:tc>
              <w:tc>
                <w:tcPr>
                  <w:tcW w:w="853" w:type="pct"/>
                </w:tcPr>
                <w:p w14:paraId="45835535" w14:textId="026E47FF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20D56F1E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7D2BC00D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3</w:t>
                  </w:r>
                </w:p>
              </w:tc>
              <w:tc>
                <w:tcPr>
                  <w:tcW w:w="3883" w:type="pct"/>
                </w:tcPr>
                <w:p w14:paraId="1273A85D" w14:textId="33F087F4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Esin Eren</w:t>
                  </w:r>
                </w:p>
              </w:tc>
              <w:tc>
                <w:tcPr>
                  <w:tcW w:w="853" w:type="pct"/>
                </w:tcPr>
                <w:p w14:paraId="7A0EB227" w14:textId="5BCCA46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189861D5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37148992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4</w:t>
                  </w:r>
                </w:p>
              </w:tc>
              <w:tc>
                <w:tcPr>
                  <w:tcW w:w="3883" w:type="pct"/>
                </w:tcPr>
                <w:p w14:paraId="29EE7E4E" w14:textId="705A914C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 xml:space="preserve">Fatma </w:t>
                  </w:r>
                  <w:proofErr w:type="spellStart"/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Aksever</w:t>
                  </w:r>
                  <w:proofErr w:type="spellEnd"/>
                </w:p>
              </w:tc>
              <w:tc>
                <w:tcPr>
                  <w:tcW w:w="853" w:type="pct"/>
                </w:tcPr>
                <w:p w14:paraId="3D704F20" w14:textId="54CBE80C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2F3591FA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28EDEEBD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5</w:t>
                  </w:r>
                </w:p>
              </w:tc>
              <w:tc>
                <w:tcPr>
                  <w:tcW w:w="3883" w:type="pct"/>
                </w:tcPr>
                <w:p w14:paraId="4AEC91A4" w14:textId="631E2E49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 xml:space="preserve">Selma </w:t>
                  </w:r>
                  <w:proofErr w:type="spellStart"/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Demer</w:t>
                  </w:r>
                  <w:proofErr w:type="spellEnd"/>
                </w:p>
              </w:tc>
              <w:tc>
                <w:tcPr>
                  <w:tcW w:w="853" w:type="pct"/>
                </w:tcPr>
                <w:p w14:paraId="709C1744" w14:textId="2D920308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003A03FF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352DEA7B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6</w:t>
                  </w:r>
                </w:p>
              </w:tc>
              <w:tc>
                <w:tcPr>
                  <w:tcW w:w="3883" w:type="pct"/>
                </w:tcPr>
                <w:p w14:paraId="3D892F2D" w14:textId="1867BD78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Emel Gencer</w:t>
                  </w:r>
                </w:p>
              </w:tc>
              <w:tc>
                <w:tcPr>
                  <w:tcW w:w="853" w:type="pct"/>
                </w:tcPr>
                <w:p w14:paraId="52E3978E" w14:textId="558B083F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3FF81E20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4CB80635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7</w:t>
                  </w:r>
                </w:p>
              </w:tc>
              <w:tc>
                <w:tcPr>
                  <w:tcW w:w="3883" w:type="pct"/>
                </w:tcPr>
                <w:p w14:paraId="4AD2FE6A" w14:textId="3215F00A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 xml:space="preserve">Emine </w:t>
                  </w:r>
                  <w:r w:rsidR="00011229"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Sayılgan</w:t>
                  </w:r>
                </w:p>
              </w:tc>
              <w:tc>
                <w:tcPr>
                  <w:tcW w:w="853" w:type="pct"/>
                </w:tcPr>
                <w:p w14:paraId="1B770499" w14:textId="51C83785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5DBC5497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2CA88279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8</w:t>
                  </w:r>
                </w:p>
              </w:tc>
              <w:tc>
                <w:tcPr>
                  <w:tcW w:w="3883" w:type="pct"/>
                </w:tcPr>
                <w:p w14:paraId="57A2356C" w14:textId="24E0C50C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 xml:space="preserve">Fatih Ahmet </w:t>
                  </w:r>
                  <w:r w:rsidR="00011229"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Şenel</w:t>
                  </w:r>
                </w:p>
              </w:tc>
              <w:tc>
                <w:tcPr>
                  <w:tcW w:w="853" w:type="pct"/>
                </w:tcPr>
                <w:p w14:paraId="04E8456F" w14:textId="0906D2F8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21F44866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1D061793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9</w:t>
                  </w:r>
                </w:p>
              </w:tc>
              <w:tc>
                <w:tcPr>
                  <w:tcW w:w="3883" w:type="pct"/>
                </w:tcPr>
                <w:p w14:paraId="0DC31967" w14:textId="3D62FF15" w:rsidR="00453A02" w:rsidRPr="00453A02" w:rsidRDefault="00011229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İbrahim</w:t>
                  </w:r>
                  <w:r w:rsidR="00453A02"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 Hakan </w:t>
                  </w:r>
                  <w:proofErr w:type="spellStart"/>
                  <w:r w:rsidR="00453A02"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Demirsıkan</w:t>
                  </w:r>
                  <w:proofErr w:type="spellEnd"/>
                </w:p>
              </w:tc>
              <w:tc>
                <w:tcPr>
                  <w:tcW w:w="853" w:type="pct"/>
                </w:tcPr>
                <w:p w14:paraId="10B24456" w14:textId="65D82BEA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485B427A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338A2A87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10</w:t>
                  </w:r>
                </w:p>
              </w:tc>
              <w:tc>
                <w:tcPr>
                  <w:tcW w:w="3883" w:type="pct"/>
                </w:tcPr>
                <w:p w14:paraId="568E3CBB" w14:textId="3DDC1D42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Mehmet Onur Olgun </w:t>
                  </w:r>
                </w:p>
              </w:tc>
              <w:tc>
                <w:tcPr>
                  <w:tcW w:w="853" w:type="pct"/>
                </w:tcPr>
                <w:p w14:paraId="29BCBAE9" w14:textId="31199636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3676EE27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7012273F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11</w:t>
                  </w:r>
                </w:p>
              </w:tc>
              <w:tc>
                <w:tcPr>
                  <w:tcW w:w="3883" w:type="pct"/>
                </w:tcPr>
                <w:p w14:paraId="03788F6E" w14:textId="4DD8834C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Hakan </w:t>
                  </w:r>
                  <w:proofErr w:type="spellStart"/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Tongal</w:t>
                  </w:r>
                  <w:proofErr w:type="spellEnd"/>
                </w:p>
              </w:tc>
              <w:tc>
                <w:tcPr>
                  <w:tcW w:w="853" w:type="pct"/>
                </w:tcPr>
                <w:p w14:paraId="43232609" w14:textId="3DA4662A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b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3D79A234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0B9B2191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12</w:t>
                  </w:r>
                </w:p>
              </w:tc>
              <w:tc>
                <w:tcPr>
                  <w:tcW w:w="3883" w:type="pct"/>
                </w:tcPr>
                <w:p w14:paraId="59637185" w14:textId="4D90788C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Elif Merve </w:t>
                  </w:r>
                  <w:proofErr w:type="spellStart"/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Kucukoner</w:t>
                  </w:r>
                  <w:proofErr w:type="spellEnd"/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 </w:t>
                  </w:r>
                </w:p>
              </w:tc>
              <w:tc>
                <w:tcPr>
                  <w:tcW w:w="853" w:type="pct"/>
                </w:tcPr>
                <w:p w14:paraId="5706DDD9" w14:textId="087FADF1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4ABEFC42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7E506C98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13</w:t>
                  </w:r>
                </w:p>
              </w:tc>
              <w:tc>
                <w:tcPr>
                  <w:tcW w:w="3883" w:type="pct"/>
                </w:tcPr>
                <w:p w14:paraId="6E62FCE6" w14:textId="57EB5C9A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Hilal </w:t>
                  </w:r>
                  <w:r w:rsidR="00011229"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Özer</w:t>
                  </w: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 Aral</w:t>
                  </w:r>
                </w:p>
              </w:tc>
              <w:tc>
                <w:tcPr>
                  <w:tcW w:w="853" w:type="pct"/>
                </w:tcPr>
                <w:p w14:paraId="668D0328" w14:textId="254098CC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6FF5A7B9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1BE04AF1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14</w:t>
                  </w:r>
                </w:p>
              </w:tc>
              <w:tc>
                <w:tcPr>
                  <w:tcW w:w="3883" w:type="pct"/>
                </w:tcPr>
                <w:p w14:paraId="06A7C6A9" w14:textId="4CB7A2C5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Selmihan Sahin </w:t>
                  </w:r>
                  <w:proofErr w:type="spellStart"/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Abdulmajeed</w:t>
                  </w:r>
                  <w:proofErr w:type="spellEnd"/>
                </w:p>
              </w:tc>
              <w:tc>
                <w:tcPr>
                  <w:tcW w:w="853" w:type="pct"/>
                </w:tcPr>
                <w:p w14:paraId="6D7D0354" w14:textId="3A327DF6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131B967E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3E3047F0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15</w:t>
                  </w:r>
                </w:p>
              </w:tc>
              <w:tc>
                <w:tcPr>
                  <w:tcW w:w="3883" w:type="pct"/>
                </w:tcPr>
                <w:p w14:paraId="5D449309" w14:textId="27E082FD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Hatice Yaman </w:t>
                  </w:r>
                </w:p>
              </w:tc>
              <w:tc>
                <w:tcPr>
                  <w:tcW w:w="853" w:type="pct"/>
                </w:tcPr>
                <w:p w14:paraId="2AC999BC" w14:textId="3E171485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7834E28B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24692768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16</w:t>
                  </w:r>
                </w:p>
              </w:tc>
              <w:tc>
                <w:tcPr>
                  <w:tcW w:w="3883" w:type="pct"/>
                </w:tcPr>
                <w:p w14:paraId="71198D21" w14:textId="4CD1A382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Duygu </w:t>
                  </w:r>
                  <w:proofErr w:type="spellStart"/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Arugaslan</w:t>
                  </w:r>
                  <w:proofErr w:type="spellEnd"/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 Cincin</w:t>
                  </w:r>
                </w:p>
              </w:tc>
              <w:tc>
                <w:tcPr>
                  <w:tcW w:w="853" w:type="pct"/>
                </w:tcPr>
                <w:p w14:paraId="7C482EB5" w14:textId="167AF71A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01CC9ECF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1FE3D407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17</w:t>
                  </w:r>
                </w:p>
              </w:tc>
              <w:tc>
                <w:tcPr>
                  <w:tcW w:w="3883" w:type="pct"/>
                </w:tcPr>
                <w:p w14:paraId="0249C8D1" w14:textId="1C134152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Merve </w:t>
                  </w:r>
                  <w:proofErr w:type="spellStart"/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Karaabat</w:t>
                  </w:r>
                  <w:proofErr w:type="spellEnd"/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 Varol</w:t>
                  </w:r>
                </w:p>
              </w:tc>
              <w:tc>
                <w:tcPr>
                  <w:tcW w:w="853" w:type="pct"/>
                </w:tcPr>
                <w:p w14:paraId="63A9BD36" w14:textId="0666708C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640AED2A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21F51BAE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18</w:t>
                  </w:r>
                </w:p>
              </w:tc>
              <w:tc>
                <w:tcPr>
                  <w:tcW w:w="3883" w:type="pct"/>
                </w:tcPr>
                <w:p w14:paraId="5333A9B2" w14:textId="41021A9F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Ali </w:t>
                  </w:r>
                  <w:r w:rsidR="00DE0614"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Yalçın</w:t>
                  </w:r>
                </w:p>
              </w:tc>
              <w:tc>
                <w:tcPr>
                  <w:tcW w:w="853" w:type="pct"/>
                </w:tcPr>
                <w:p w14:paraId="0001E716" w14:textId="22F86501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1C14D1BA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12394A9D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19</w:t>
                  </w:r>
                </w:p>
              </w:tc>
              <w:tc>
                <w:tcPr>
                  <w:tcW w:w="3883" w:type="pct"/>
                </w:tcPr>
                <w:p w14:paraId="3AF02F05" w14:textId="1260F775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Muhammet </w:t>
                  </w:r>
                  <w:r w:rsidR="00DE0614"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Çağrı</w:t>
                  </w: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 Gencer</w:t>
                  </w:r>
                </w:p>
              </w:tc>
              <w:tc>
                <w:tcPr>
                  <w:tcW w:w="853" w:type="pct"/>
                </w:tcPr>
                <w:p w14:paraId="2B489F52" w14:textId="2E47AF68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453A02" w:rsidRPr="00610FFA" w14:paraId="7984A730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65BE843D" w14:textId="77777777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 w:rsidRPr="00453A02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20</w:t>
                  </w:r>
                </w:p>
              </w:tc>
              <w:tc>
                <w:tcPr>
                  <w:tcW w:w="3883" w:type="pct"/>
                </w:tcPr>
                <w:p w14:paraId="58E416CA" w14:textId="7F986FBA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Hakan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Aky</w:t>
                  </w:r>
                  <w:r w:rsidR="00DE0614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ı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ld</w:t>
                  </w:r>
                  <w:r w:rsidR="00DE0614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ı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r</w:t>
                  </w:r>
                  <w:r w:rsidR="00DE0614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ı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m</w:t>
                  </w:r>
                  <w:proofErr w:type="spellEnd"/>
                </w:p>
              </w:tc>
              <w:tc>
                <w:tcPr>
                  <w:tcW w:w="853" w:type="pct"/>
                </w:tcPr>
                <w:p w14:paraId="414B1C2C" w14:textId="0F20ECAB" w:rsidR="00453A02" w:rsidRPr="00453A02" w:rsidRDefault="00453A02" w:rsidP="00453A02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453A0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DE0614" w:rsidRPr="00610FFA" w14:paraId="5FB658AE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46C391D5" w14:textId="5598558A" w:rsidR="00DE0614" w:rsidRPr="00453A02" w:rsidRDefault="00DE0614" w:rsidP="00DE0614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21</w:t>
                  </w:r>
                </w:p>
              </w:tc>
              <w:tc>
                <w:tcPr>
                  <w:tcW w:w="3883" w:type="pct"/>
                </w:tcPr>
                <w:p w14:paraId="57BE6B79" w14:textId="78195E77" w:rsidR="00DE0614" w:rsidRPr="00453A02" w:rsidRDefault="00DE0614" w:rsidP="00DE0614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Salih Eroğlu</w:t>
                  </w:r>
                </w:p>
              </w:tc>
              <w:tc>
                <w:tcPr>
                  <w:tcW w:w="853" w:type="pct"/>
                </w:tcPr>
                <w:p w14:paraId="3F2DEBA8" w14:textId="20D00B3E" w:rsidR="00DE0614" w:rsidRPr="00453A02" w:rsidRDefault="00DE0614" w:rsidP="00DE0614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842E7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  <w:tr w:rsidR="00DE0614" w:rsidRPr="00610FFA" w14:paraId="46C77860" w14:textId="77777777" w:rsidTr="00453A02">
              <w:trPr>
                <w:trHeight w:val="510"/>
              </w:trPr>
              <w:tc>
                <w:tcPr>
                  <w:tcW w:w="264" w:type="pct"/>
                </w:tcPr>
                <w:p w14:paraId="7C128394" w14:textId="7717ED7F" w:rsidR="00DE0614" w:rsidRPr="00453A02" w:rsidRDefault="00DE0614" w:rsidP="00DE0614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22</w:t>
                  </w:r>
                </w:p>
              </w:tc>
              <w:tc>
                <w:tcPr>
                  <w:tcW w:w="3883" w:type="pct"/>
                </w:tcPr>
                <w:p w14:paraId="6D4EB96D" w14:textId="6667564E" w:rsidR="00DE0614" w:rsidRPr="00453A02" w:rsidRDefault="00DE0614" w:rsidP="00DE0614">
                  <w:pPr>
                    <w:pStyle w:val="Heading2"/>
                    <w:outlineLvl w:val="1"/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Funda Cengiz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>Callıoğlu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21"/>
                      <w:szCs w:val="24"/>
                    </w:rPr>
                    <w:t xml:space="preserve"> </w:t>
                  </w:r>
                </w:p>
              </w:tc>
              <w:tc>
                <w:tcPr>
                  <w:tcW w:w="853" w:type="pct"/>
                </w:tcPr>
                <w:p w14:paraId="002C83C3" w14:textId="684C0EFB" w:rsidR="00DE0614" w:rsidRPr="00453A02" w:rsidRDefault="00DE0614" w:rsidP="00DE0614">
                  <w:pPr>
                    <w:pStyle w:val="Heading2"/>
                    <w:outlineLvl w:val="1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</w:pPr>
                  <w:r w:rsidRPr="00842E72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4"/>
                    </w:rPr>
                    <w:t>Katıldı</w:t>
                  </w:r>
                </w:p>
              </w:tc>
            </w:tr>
          </w:tbl>
          <w:p w14:paraId="04A5AAF2" w14:textId="77777777" w:rsidR="004974B7" w:rsidRPr="006E6728" w:rsidRDefault="004974B7" w:rsidP="007F36D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396C9C51" w14:textId="77777777" w:rsidR="004974B7" w:rsidRPr="0045181E" w:rsidRDefault="004974B7" w:rsidP="004974B7">
      <w:pPr>
        <w:pStyle w:val="msobodytextindent0"/>
        <w:rPr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4F9924FD" w14:textId="77777777" w:rsidTr="007F36D1">
        <w:trPr>
          <w:trHeight w:val="418"/>
        </w:trPr>
        <w:tc>
          <w:tcPr>
            <w:tcW w:w="10194" w:type="dxa"/>
            <w:vAlign w:val="center"/>
          </w:tcPr>
          <w:p w14:paraId="16B5981C" w14:textId="77777777" w:rsidR="004974B7" w:rsidRPr="0045181E" w:rsidRDefault="004974B7" w:rsidP="007F36D1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14:paraId="7E5D33B6" w14:textId="77777777" w:rsidTr="007F36D1">
        <w:tc>
          <w:tcPr>
            <w:tcW w:w="10194" w:type="dxa"/>
          </w:tcPr>
          <w:p w14:paraId="412CEE4E" w14:textId="77777777" w:rsidR="004974B7" w:rsidRDefault="004974B7" w:rsidP="007F36D1">
            <w:pPr>
              <w:rPr>
                <w:noProof/>
              </w:rPr>
            </w:pPr>
          </w:p>
          <w:p w14:paraId="664D1BA0" w14:textId="0472BBCF" w:rsidR="00DE0614" w:rsidRDefault="00DE0614" w:rsidP="00DE0614">
            <w:pPr>
              <w:jc w:val="left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BAA2179" wp14:editId="15193E2B">
                  <wp:extent cx="5760720" cy="432054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611.2024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EEB7E" w14:textId="28F29D57" w:rsidR="004974B7" w:rsidRPr="00924696" w:rsidRDefault="004974B7" w:rsidP="007F36D1">
            <w:pPr>
              <w:rPr>
                <w:noProof/>
              </w:rPr>
            </w:pPr>
          </w:p>
        </w:tc>
      </w:tr>
    </w:tbl>
    <w:p w14:paraId="6B7978EA" w14:textId="77777777" w:rsidR="00E36A65" w:rsidRPr="00E36A65" w:rsidRDefault="00B16983" w:rsidP="00E36A65">
      <w:pPr>
        <w:pStyle w:val="NormalWeb"/>
        <w:jc w:val="both"/>
      </w:pPr>
      <w:proofErr w:type="spellStart"/>
      <w:r>
        <w:t>İmza</w:t>
      </w:r>
      <w:proofErr w:type="spellEnd"/>
      <w:r>
        <w:t xml:space="preserve"> </w:t>
      </w:r>
      <w:proofErr w:type="spellStart"/>
      <w:r>
        <w:t>föyüne</w:t>
      </w:r>
      <w:proofErr w:type="spellEnd"/>
      <w:r>
        <w:t xml:space="preserve"> KVKK kapsamında yer verilememiştir. </w:t>
      </w:r>
      <w:r w:rsidR="00E36A65" w:rsidRPr="00E36A65">
        <w:t>Gerektiği durumda tarafınıza destek sağlanacaktır.</w:t>
      </w:r>
    </w:p>
    <w:p w14:paraId="2E20A2FE" w14:textId="77777777" w:rsidR="000A321F" w:rsidRPr="008F6696" w:rsidRDefault="008F6696" w:rsidP="00E36A65">
      <w:pPr>
        <w:pStyle w:val="NormalWeb"/>
        <w:jc w:val="both"/>
      </w:pPr>
      <w:r>
        <w:tab/>
      </w:r>
    </w:p>
    <w:sectPr w:rsidR="000A321F" w:rsidRPr="008F66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781B1" w14:textId="77777777" w:rsidR="003B78E2" w:rsidRDefault="003B78E2" w:rsidP="004974B7">
      <w:r>
        <w:separator/>
      </w:r>
    </w:p>
  </w:endnote>
  <w:endnote w:type="continuationSeparator" w:id="0">
    <w:p w14:paraId="779DE44A" w14:textId="77777777" w:rsidR="003B78E2" w:rsidRDefault="003B78E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463368"/>
      <w:docPartObj>
        <w:docPartGallery w:val="Page Numbers (Bottom of Page)"/>
        <w:docPartUnique/>
      </w:docPartObj>
    </w:sdtPr>
    <w:sdtEndPr/>
    <w:sdtContent>
      <w:p w14:paraId="20796A2A" w14:textId="77777777" w:rsidR="00AE4702" w:rsidRDefault="00AE470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CEA81EF" w14:textId="77777777" w:rsidR="00AE4702" w:rsidRDefault="00AE4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25F6" w14:textId="77777777" w:rsidR="003B78E2" w:rsidRDefault="003B78E2" w:rsidP="004974B7">
      <w:r>
        <w:separator/>
      </w:r>
    </w:p>
  </w:footnote>
  <w:footnote w:type="continuationSeparator" w:id="0">
    <w:p w14:paraId="005211EA" w14:textId="77777777" w:rsidR="003B78E2" w:rsidRDefault="003B78E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105CB7AF" w14:textId="77777777" w:rsidTr="00F30B17">
      <w:tc>
        <w:tcPr>
          <w:tcW w:w="1413" w:type="dxa"/>
          <w:vMerge w:val="restart"/>
          <w:vAlign w:val="center"/>
        </w:tcPr>
        <w:p w14:paraId="1BE7ACB2" w14:textId="77777777" w:rsidR="005642FB" w:rsidRDefault="005642FB" w:rsidP="00DD077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9817EE6" wp14:editId="47EDFA19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21D8E97B" w14:textId="77777777" w:rsidR="005642FB" w:rsidRPr="004272E5" w:rsidRDefault="005642FB" w:rsidP="00DD077F">
          <w:pPr>
            <w:pStyle w:val="Header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1981CBBC" w14:textId="77777777" w:rsidR="00C10259" w:rsidRPr="004272E5" w:rsidRDefault="00C10259" w:rsidP="00C10259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MÜHENDİSLİK VE DOĞA BİLİMLERİ</w:t>
          </w:r>
          <w:r w:rsidRPr="004272E5">
            <w:rPr>
              <w:b/>
              <w:sz w:val="22"/>
            </w:rPr>
            <w:t xml:space="preserve"> FAKÜLTESİ</w:t>
          </w:r>
        </w:p>
        <w:p w14:paraId="237199AE" w14:textId="77777777" w:rsidR="005642FB" w:rsidRPr="004272E5" w:rsidRDefault="00C10259" w:rsidP="00C10259">
          <w:pPr>
            <w:pStyle w:val="Header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58216C65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154843C6" w14:textId="77777777" w:rsidR="005642FB" w:rsidRPr="004272E5" w:rsidRDefault="00924696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  <w:tr w:rsidR="005642FB" w14:paraId="4A9FA4B2" w14:textId="77777777" w:rsidTr="00F30B17">
      <w:tc>
        <w:tcPr>
          <w:tcW w:w="1413" w:type="dxa"/>
          <w:vMerge/>
          <w:vAlign w:val="center"/>
        </w:tcPr>
        <w:p w14:paraId="4FFF6341" w14:textId="77777777" w:rsidR="005642FB" w:rsidRDefault="005642FB" w:rsidP="00DD077F">
          <w:pPr>
            <w:pStyle w:val="Header"/>
            <w:jc w:val="center"/>
          </w:pPr>
        </w:p>
      </w:tc>
      <w:tc>
        <w:tcPr>
          <w:tcW w:w="3827" w:type="dxa"/>
          <w:vMerge/>
          <w:vAlign w:val="center"/>
        </w:tcPr>
        <w:p w14:paraId="138F94AD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06475F15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7B175EE0" w14:textId="20618520" w:rsidR="005642FB" w:rsidRPr="004272E5" w:rsidRDefault="00035EC8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26</w:t>
          </w:r>
          <w:r w:rsidR="00924696">
            <w:rPr>
              <w:sz w:val="22"/>
            </w:rPr>
            <w:t>.</w:t>
          </w:r>
          <w:r w:rsidR="00094E7A">
            <w:rPr>
              <w:sz w:val="22"/>
            </w:rPr>
            <w:t>1</w:t>
          </w:r>
          <w:r>
            <w:rPr>
              <w:sz w:val="22"/>
            </w:rPr>
            <w:t>1</w:t>
          </w:r>
          <w:r w:rsidR="00924696">
            <w:rPr>
              <w:sz w:val="22"/>
            </w:rPr>
            <w:t>.2024</w:t>
          </w:r>
        </w:p>
      </w:tc>
    </w:tr>
    <w:tr w:rsidR="005642FB" w14:paraId="5A9893F7" w14:textId="77777777" w:rsidTr="00F30B17">
      <w:tc>
        <w:tcPr>
          <w:tcW w:w="1413" w:type="dxa"/>
          <w:vMerge/>
          <w:vAlign w:val="center"/>
        </w:tcPr>
        <w:p w14:paraId="697E1B1A" w14:textId="77777777" w:rsidR="005642FB" w:rsidRDefault="005642FB" w:rsidP="00DD077F">
          <w:pPr>
            <w:pStyle w:val="Header"/>
            <w:jc w:val="center"/>
          </w:pPr>
        </w:p>
      </w:tc>
      <w:tc>
        <w:tcPr>
          <w:tcW w:w="3827" w:type="dxa"/>
          <w:vMerge/>
          <w:vAlign w:val="center"/>
        </w:tcPr>
        <w:p w14:paraId="25E29781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00DAE84A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690E09BD" w14:textId="77777777" w:rsidR="005642FB" w:rsidRPr="004272E5" w:rsidRDefault="00924696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Aziz Ertunç Amfisi</w:t>
          </w:r>
        </w:p>
      </w:tc>
    </w:tr>
    <w:tr w:rsidR="005642FB" w14:paraId="62B7F8EC" w14:textId="77777777" w:rsidTr="00F30B17">
      <w:tc>
        <w:tcPr>
          <w:tcW w:w="1413" w:type="dxa"/>
          <w:vMerge/>
          <w:vAlign w:val="center"/>
        </w:tcPr>
        <w:p w14:paraId="2A715D26" w14:textId="77777777" w:rsidR="005642FB" w:rsidRDefault="005642FB" w:rsidP="00DD077F">
          <w:pPr>
            <w:pStyle w:val="Header"/>
            <w:jc w:val="center"/>
          </w:pPr>
        </w:p>
      </w:tc>
      <w:tc>
        <w:tcPr>
          <w:tcW w:w="3827" w:type="dxa"/>
          <w:vMerge/>
          <w:vAlign w:val="center"/>
        </w:tcPr>
        <w:p w14:paraId="5A0F3C4A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1588D9A6" w14:textId="77777777" w:rsidR="005642FB" w:rsidRPr="004272E5" w:rsidRDefault="005642FB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3E1264F6" w14:textId="3988311A" w:rsidR="005642FB" w:rsidRPr="004272E5" w:rsidRDefault="00924696" w:rsidP="00DD077F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2</w:t>
          </w:r>
          <w:r w:rsidR="00011229">
            <w:rPr>
              <w:sz w:val="22"/>
            </w:rPr>
            <w:t>2</w:t>
          </w:r>
        </w:p>
      </w:tc>
    </w:tr>
  </w:tbl>
  <w:p w14:paraId="46D5617B" w14:textId="77777777" w:rsidR="004974B7" w:rsidRDefault="00497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6377"/>
    <w:multiLevelType w:val="hybridMultilevel"/>
    <w:tmpl w:val="51F48FB2"/>
    <w:lvl w:ilvl="0" w:tplc="2C76F0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60E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2A9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09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41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841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A80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4C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CE8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04C6"/>
    <w:multiLevelType w:val="hybridMultilevel"/>
    <w:tmpl w:val="CBAE7442"/>
    <w:lvl w:ilvl="0" w:tplc="896C68E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F785385"/>
    <w:multiLevelType w:val="hybridMultilevel"/>
    <w:tmpl w:val="C65C723E"/>
    <w:lvl w:ilvl="0" w:tplc="2C76F022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0426A38"/>
    <w:multiLevelType w:val="multilevel"/>
    <w:tmpl w:val="4488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11229"/>
    <w:rsid w:val="000261B1"/>
    <w:rsid w:val="00035EC8"/>
    <w:rsid w:val="00094E7A"/>
    <w:rsid w:val="000A321F"/>
    <w:rsid w:val="0013605B"/>
    <w:rsid w:val="0019063C"/>
    <w:rsid w:val="001C6EB5"/>
    <w:rsid w:val="002B42D3"/>
    <w:rsid w:val="00307678"/>
    <w:rsid w:val="00355957"/>
    <w:rsid w:val="003B78E2"/>
    <w:rsid w:val="004272E5"/>
    <w:rsid w:val="00453A02"/>
    <w:rsid w:val="004974B7"/>
    <w:rsid w:val="005642FB"/>
    <w:rsid w:val="00793B34"/>
    <w:rsid w:val="007F36D1"/>
    <w:rsid w:val="008C7FFE"/>
    <w:rsid w:val="008F6696"/>
    <w:rsid w:val="00924696"/>
    <w:rsid w:val="009E5010"/>
    <w:rsid w:val="009E610C"/>
    <w:rsid w:val="00AE4702"/>
    <w:rsid w:val="00AF5E44"/>
    <w:rsid w:val="00B16983"/>
    <w:rsid w:val="00B2228A"/>
    <w:rsid w:val="00B42B75"/>
    <w:rsid w:val="00C10259"/>
    <w:rsid w:val="00C27B4A"/>
    <w:rsid w:val="00DD077F"/>
    <w:rsid w:val="00DE0614"/>
    <w:rsid w:val="00E36A65"/>
    <w:rsid w:val="00E40436"/>
    <w:rsid w:val="00E77F56"/>
    <w:rsid w:val="00F271E8"/>
    <w:rsid w:val="00F30B17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D9C0EE"/>
  <w15:chartTrackingRefBased/>
  <w15:docId w15:val="{7EB5A570-6610-7741-A912-C51A02A0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69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bodytextindent0">
    <w:name w:val="msobodytextindent"/>
    <w:basedOn w:val="Normal"/>
    <w:uiPriority w:val="99"/>
    <w:rsid w:val="004974B7"/>
    <w:rPr>
      <w:szCs w:val="20"/>
    </w:rPr>
  </w:style>
  <w:style w:type="table" w:styleId="TableGrid">
    <w:name w:val="Table Grid"/>
    <w:basedOn w:val="TableNormal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24696"/>
    <w:pPr>
      <w:spacing w:before="100" w:beforeAutospacing="1" w:after="100" w:afterAutospacing="1"/>
      <w:jc w:val="left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24696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ListParagraph">
    <w:name w:val="List Paragraph"/>
    <w:basedOn w:val="Normal"/>
    <w:uiPriority w:val="34"/>
    <w:qFormat/>
    <w:rsid w:val="00C2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914E52-0A60-2846-B88F-DF62CF95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5</cp:revision>
  <dcterms:created xsi:type="dcterms:W3CDTF">2024-11-26T13:20:00Z</dcterms:created>
  <dcterms:modified xsi:type="dcterms:W3CDTF">2024-12-30T14:30:00Z</dcterms:modified>
</cp:coreProperties>
</file>