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9209" w:type="dxa"/>
        <w:tblLook w:val="04A0" w:firstRow="1" w:lastRow="0" w:firstColumn="1" w:lastColumn="0" w:noHBand="0" w:noVBand="1"/>
      </w:tblPr>
      <w:tblGrid>
        <w:gridCol w:w="9209"/>
      </w:tblGrid>
      <w:tr w:rsidR="004974B7" w14:paraId="488754A9" w14:textId="77777777" w:rsidTr="00D41362">
        <w:tc>
          <w:tcPr>
            <w:tcW w:w="9209" w:type="dxa"/>
          </w:tcPr>
          <w:p w14:paraId="55EEE300" w14:textId="77777777" w:rsidR="004974B7" w:rsidRPr="00D8396F" w:rsidRDefault="004974B7" w:rsidP="00585D74">
            <w:pPr>
              <w:rPr>
                <w:b/>
              </w:rPr>
            </w:pPr>
            <w:r>
              <w:rPr>
                <w:b/>
              </w:rPr>
              <w:t>BAŞLIK</w:t>
            </w:r>
          </w:p>
        </w:tc>
      </w:tr>
      <w:tr w:rsidR="004974B7" w14:paraId="2A31D91C" w14:textId="77777777" w:rsidTr="00D41362">
        <w:tc>
          <w:tcPr>
            <w:tcW w:w="9209" w:type="dxa"/>
          </w:tcPr>
          <w:p w14:paraId="0AC7B32F" w14:textId="75124730" w:rsidR="004974B7" w:rsidRPr="003355F8" w:rsidRDefault="00DE66AD" w:rsidP="00585D74">
            <w:pPr>
              <w:pStyle w:val="NormalWeb"/>
              <w:spacing w:before="0" w:beforeAutospacing="0" w:after="0" w:afterAutospacing="0"/>
              <w:jc w:val="both"/>
            </w:pPr>
            <w:r w:rsidRPr="00DE66AD">
              <w:t>Fakültemiz Birim Kalite v</w:t>
            </w:r>
            <w:r w:rsidR="00B006D8">
              <w:t>e Akreditasyon Komisyon üyelerinin</w:t>
            </w:r>
            <w:r w:rsidRPr="00DE66AD">
              <w:t xml:space="preserve"> katılımıyla</w:t>
            </w:r>
            <w:r>
              <w:t xml:space="preserve"> toplantı</w:t>
            </w:r>
          </w:p>
        </w:tc>
      </w:tr>
    </w:tbl>
    <w:p w14:paraId="5562C224" w14:textId="77777777" w:rsidR="004974B7" w:rsidRDefault="004974B7" w:rsidP="00585D74"/>
    <w:tbl>
      <w:tblPr>
        <w:tblStyle w:val="TabloKlavuzu"/>
        <w:tblW w:w="9276" w:type="dxa"/>
        <w:tblLook w:val="04A0" w:firstRow="1" w:lastRow="0" w:firstColumn="1" w:lastColumn="0" w:noHBand="0" w:noVBand="1"/>
      </w:tblPr>
      <w:tblGrid>
        <w:gridCol w:w="469"/>
        <w:gridCol w:w="8807"/>
      </w:tblGrid>
      <w:tr w:rsidR="004974B7" w:rsidRPr="0045181E" w14:paraId="57810446" w14:textId="77777777" w:rsidTr="00C271C7">
        <w:tc>
          <w:tcPr>
            <w:tcW w:w="9276" w:type="dxa"/>
            <w:gridSpan w:val="2"/>
          </w:tcPr>
          <w:p w14:paraId="48BEB70B" w14:textId="77777777" w:rsidR="004974B7" w:rsidRPr="0045181E" w:rsidRDefault="004974B7" w:rsidP="00585D74">
            <w:pPr>
              <w:pStyle w:val="msobodytextindent"/>
              <w:rPr>
                <w:b/>
                <w:szCs w:val="24"/>
              </w:rPr>
            </w:pPr>
            <w:r w:rsidRPr="0045181E">
              <w:rPr>
                <w:b/>
                <w:szCs w:val="24"/>
              </w:rPr>
              <w:t>GÜNDEM MADDELERİ</w:t>
            </w:r>
          </w:p>
        </w:tc>
      </w:tr>
      <w:tr w:rsidR="00C271C7" w:rsidRPr="0045181E" w14:paraId="359ACB54" w14:textId="77777777" w:rsidTr="00C271C7">
        <w:tc>
          <w:tcPr>
            <w:tcW w:w="469" w:type="dxa"/>
          </w:tcPr>
          <w:p w14:paraId="0B8DE51F" w14:textId="77777777" w:rsidR="00C271C7" w:rsidRPr="0045181E" w:rsidRDefault="00C271C7" w:rsidP="00585D74">
            <w:pPr>
              <w:pStyle w:val="msobodytextindent"/>
              <w:numPr>
                <w:ilvl w:val="0"/>
                <w:numId w:val="1"/>
              </w:numPr>
              <w:rPr>
                <w:rFonts w:eastAsia="Calibri"/>
                <w:szCs w:val="24"/>
                <w:lang w:eastAsia="en-US"/>
              </w:rPr>
            </w:pPr>
          </w:p>
        </w:tc>
        <w:tc>
          <w:tcPr>
            <w:tcW w:w="8807" w:type="dxa"/>
          </w:tcPr>
          <w:p w14:paraId="5D9B9B1F" w14:textId="50C5D988" w:rsidR="00C271C7" w:rsidRPr="00C271C7" w:rsidRDefault="00C271C7" w:rsidP="00585D74">
            <w:r w:rsidRPr="00C271C7">
              <w:rPr>
                <w:rFonts w:eastAsiaTheme="minorEastAsia"/>
              </w:rPr>
              <w:t>Önceki toplantı kararlarının gözden geçirilmesi</w:t>
            </w:r>
          </w:p>
        </w:tc>
      </w:tr>
      <w:tr w:rsidR="00C271C7" w:rsidRPr="0045181E" w14:paraId="3E04C273" w14:textId="77777777" w:rsidTr="00C271C7">
        <w:tc>
          <w:tcPr>
            <w:tcW w:w="469" w:type="dxa"/>
          </w:tcPr>
          <w:p w14:paraId="2A617D12" w14:textId="77777777" w:rsidR="00C271C7" w:rsidRPr="0045181E" w:rsidRDefault="00C271C7" w:rsidP="00585D74">
            <w:pPr>
              <w:pStyle w:val="msobodytextindent"/>
              <w:numPr>
                <w:ilvl w:val="0"/>
                <w:numId w:val="1"/>
              </w:numPr>
              <w:rPr>
                <w:rFonts w:eastAsia="Calibri"/>
                <w:szCs w:val="24"/>
                <w:lang w:eastAsia="en-US"/>
              </w:rPr>
            </w:pPr>
          </w:p>
        </w:tc>
        <w:tc>
          <w:tcPr>
            <w:tcW w:w="8807" w:type="dxa"/>
          </w:tcPr>
          <w:p w14:paraId="7907DF0C" w14:textId="58AD8398" w:rsidR="00C271C7" w:rsidRPr="00C271C7" w:rsidRDefault="00C271C7" w:rsidP="00585D74">
            <w:pPr>
              <w:rPr>
                <w:lang w:eastAsia="en-US"/>
              </w:rPr>
            </w:pPr>
            <w:r w:rsidRPr="00C271C7">
              <w:rPr>
                <w:rFonts w:eastAsiaTheme="minorEastAsia"/>
              </w:rPr>
              <w:t>Çapraz akran değerlendirme sürecinin görüşülmesi</w:t>
            </w:r>
          </w:p>
        </w:tc>
      </w:tr>
      <w:tr w:rsidR="00C271C7" w:rsidRPr="0045181E" w14:paraId="4B15A060" w14:textId="77777777" w:rsidTr="00C271C7">
        <w:tc>
          <w:tcPr>
            <w:tcW w:w="469" w:type="dxa"/>
          </w:tcPr>
          <w:p w14:paraId="2A57B3AF" w14:textId="77777777" w:rsidR="00C271C7" w:rsidRPr="0045181E" w:rsidRDefault="00C271C7" w:rsidP="00585D74">
            <w:pPr>
              <w:pStyle w:val="msobodytextindent"/>
              <w:numPr>
                <w:ilvl w:val="0"/>
                <w:numId w:val="1"/>
              </w:numPr>
              <w:rPr>
                <w:rFonts w:eastAsia="Calibri"/>
                <w:szCs w:val="24"/>
                <w:lang w:eastAsia="en-US"/>
              </w:rPr>
            </w:pPr>
          </w:p>
        </w:tc>
        <w:tc>
          <w:tcPr>
            <w:tcW w:w="8807" w:type="dxa"/>
          </w:tcPr>
          <w:p w14:paraId="0194F8B3" w14:textId="2602FB15" w:rsidR="00C271C7" w:rsidRPr="00C271C7" w:rsidRDefault="00C271C7" w:rsidP="00585D74">
            <w:r w:rsidRPr="00C271C7">
              <w:rPr>
                <w:rFonts w:eastAsiaTheme="minorEastAsia"/>
              </w:rPr>
              <w:t>Bölüm etkinliklerinin planlanması ve düzenlenmesi</w:t>
            </w:r>
          </w:p>
        </w:tc>
      </w:tr>
      <w:tr w:rsidR="00C271C7" w:rsidRPr="0045181E" w14:paraId="1ABBEC42" w14:textId="77777777" w:rsidTr="00C271C7">
        <w:tc>
          <w:tcPr>
            <w:tcW w:w="469" w:type="dxa"/>
          </w:tcPr>
          <w:p w14:paraId="50F84F98" w14:textId="77777777" w:rsidR="00C271C7" w:rsidRPr="0045181E" w:rsidRDefault="00C271C7" w:rsidP="00585D74">
            <w:pPr>
              <w:pStyle w:val="msobodytextindent"/>
              <w:numPr>
                <w:ilvl w:val="0"/>
                <w:numId w:val="1"/>
              </w:numPr>
              <w:rPr>
                <w:rFonts w:eastAsia="Calibri"/>
                <w:szCs w:val="24"/>
                <w:lang w:eastAsia="en-US"/>
              </w:rPr>
            </w:pPr>
          </w:p>
        </w:tc>
        <w:tc>
          <w:tcPr>
            <w:tcW w:w="8807" w:type="dxa"/>
          </w:tcPr>
          <w:p w14:paraId="61126BBC" w14:textId="1C5B1237" w:rsidR="00C271C7" w:rsidRPr="00C271C7" w:rsidRDefault="00C271C7" w:rsidP="00585D74">
            <w:r w:rsidRPr="00C271C7">
              <w:rPr>
                <w:rFonts w:eastAsiaTheme="minorEastAsia"/>
              </w:rPr>
              <w:t>Birim anketleri hakkında bilgilendirme</w:t>
            </w:r>
          </w:p>
        </w:tc>
      </w:tr>
      <w:tr w:rsidR="00C271C7" w:rsidRPr="0045181E" w14:paraId="18519E86" w14:textId="77777777" w:rsidTr="00C271C7">
        <w:tc>
          <w:tcPr>
            <w:tcW w:w="469" w:type="dxa"/>
          </w:tcPr>
          <w:p w14:paraId="6006D08B" w14:textId="77777777" w:rsidR="00C271C7" w:rsidRPr="0045181E" w:rsidRDefault="00C271C7" w:rsidP="00585D74">
            <w:pPr>
              <w:pStyle w:val="msobodytextindent"/>
              <w:numPr>
                <w:ilvl w:val="0"/>
                <w:numId w:val="1"/>
              </w:numPr>
              <w:rPr>
                <w:rFonts w:eastAsia="Calibri"/>
                <w:szCs w:val="24"/>
                <w:lang w:eastAsia="en-US"/>
              </w:rPr>
            </w:pPr>
          </w:p>
        </w:tc>
        <w:tc>
          <w:tcPr>
            <w:tcW w:w="8807" w:type="dxa"/>
          </w:tcPr>
          <w:p w14:paraId="007B6155" w14:textId="7B312A56" w:rsidR="00C271C7" w:rsidRPr="00C271C7" w:rsidRDefault="00C271C7" w:rsidP="00585D74">
            <w:r w:rsidRPr="00C271C7">
              <w:rPr>
                <w:rFonts w:eastAsiaTheme="minorEastAsia"/>
              </w:rPr>
              <w:t>Bölüm web sayfalarının düzenlenmesi</w:t>
            </w:r>
          </w:p>
        </w:tc>
      </w:tr>
      <w:tr w:rsidR="00C271C7" w:rsidRPr="0045181E" w14:paraId="064C9DF1" w14:textId="77777777" w:rsidTr="00C271C7">
        <w:tc>
          <w:tcPr>
            <w:tcW w:w="469" w:type="dxa"/>
          </w:tcPr>
          <w:p w14:paraId="39E8EA61" w14:textId="77777777" w:rsidR="00C271C7" w:rsidRPr="0045181E" w:rsidRDefault="00C271C7" w:rsidP="00585D74">
            <w:pPr>
              <w:pStyle w:val="msobodytextindent"/>
              <w:numPr>
                <w:ilvl w:val="0"/>
                <w:numId w:val="1"/>
              </w:numPr>
              <w:rPr>
                <w:rFonts w:eastAsia="Calibri"/>
                <w:szCs w:val="24"/>
                <w:lang w:eastAsia="en-US"/>
              </w:rPr>
            </w:pPr>
          </w:p>
        </w:tc>
        <w:tc>
          <w:tcPr>
            <w:tcW w:w="8807" w:type="dxa"/>
          </w:tcPr>
          <w:p w14:paraId="37745E26" w14:textId="26941B02" w:rsidR="00C271C7" w:rsidRPr="00C271C7" w:rsidRDefault="00C271C7" w:rsidP="00585D74">
            <w:r w:rsidRPr="00C271C7">
              <w:rPr>
                <w:rFonts w:eastAsiaTheme="minorEastAsia"/>
              </w:rPr>
              <w:t>Bölüm Danışma Kurulu/Dış Paydaş Kurullarının güncellenmesi</w:t>
            </w:r>
          </w:p>
        </w:tc>
      </w:tr>
      <w:tr w:rsidR="00C271C7" w:rsidRPr="0045181E" w14:paraId="46E8DA5D" w14:textId="77777777" w:rsidTr="00C271C7">
        <w:tc>
          <w:tcPr>
            <w:tcW w:w="469" w:type="dxa"/>
          </w:tcPr>
          <w:p w14:paraId="240E367F" w14:textId="77777777" w:rsidR="00C271C7" w:rsidRPr="0045181E" w:rsidRDefault="00C271C7" w:rsidP="00585D74">
            <w:pPr>
              <w:pStyle w:val="msobodytextindent"/>
              <w:numPr>
                <w:ilvl w:val="0"/>
                <w:numId w:val="1"/>
              </w:numPr>
              <w:rPr>
                <w:rFonts w:eastAsia="Calibri"/>
                <w:szCs w:val="24"/>
                <w:lang w:eastAsia="en-US"/>
              </w:rPr>
            </w:pPr>
          </w:p>
        </w:tc>
        <w:tc>
          <w:tcPr>
            <w:tcW w:w="8807" w:type="dxa"/>
          </w:tcPr>
          <w:p w14:paraId="504D775C" w14:textId="27168C42" w:rsidR="00C271C7" w:rsidRPr="00C271C7" w:rsidRDefault="00C271C7" w:rsidP="00585D74">
            <w:r w:rsidRPr="00C271C7">
              <w:rPr>
                <w:rFonts w:eastAsiaTheme="minorEastAsia"/>
              </w:rPr>
              <w:t>Engelli öğrencilere yönelik çalışmaların değerlendirilmesi</w:t>
            </w:r>
          </w:p>
        </w:tc>
      </w:tr>
      <w:tr w:rsidR="00C271C7" w:rsidRPr="0045181E" w14:paraId="5A70C3C9" w14:textId="77777777" w:rsidTr="00C271C7">
        <w:tc>
          <w:tcPr>
            <w:tcW w:w="469" w:type="dxa"/>
          </w:tcPr>
          <w:p w14:paraId="11564F0B" w14:textId="77777777" w:rsidR="00C271C7" w:rsidRPr="0045181E" w:rsidRDefault="00C271C7" w:rsidP="00585D74">
            <w:pPr>
              <w:pStyle w:val="msobodytextindent"/>
              <w:numPr>
                <w:ilvl w:val="0"/>
                <w:numId w:val="1"/>
              </w:numPr>
              <w:rPr>
                <w:rFonts w:eastAsia="Calibri"/>
                <w:szCs w:val="24"/>
                <w:lang w:eastAsia="en-US"/>
              </w:rPr>
            </w:pPr>
          </w:p>
        </w:tc>
        <w:tc>
          <w:tcPr>
            <w:tcW w:w="8807" w:type="dxa"/>
          </w:tcPr>
          <w:p w14:paraId="372325E0" w14:textId="270F8CDB" w:rsidR="00C271C7" w:rsidRPr="00C271C7" w:rsidRDefault="00C271C7" w:rsidP="00585D74">
            <w:r w:rsidRPr="00C271C7">
              <w:rPr>
                <w:rFonts w:eastAsiaTheme="minorEastAsia"/>
              </w:rPr>
              <w:t>Akreditasyon (MÜDEK/FEDEK) başvuru süreçlerinin görüşülmesi</w:t>
            </w:r>
          </w:p>
        </w:tc>
      </w:tr>
      <w:tr w:rsidR="00C271C7" w:rsidRPr="0045181E" w14:paraId="701E161A" w14:textId="77777777" w:rsidTr="00C271C7">
        <w:tc>
          <w:tcPr>
            <w:tcW w:w="469" w:type="dxa"/>
          </w:tcPr>
          <w:p w14:paraId="1188F52A" w14:textId="77777777" w:rsidR="00C271C7" w:rsidRPr="0045181E" w:rsidRDefault="00C271C7" w:rsidP="00585D74">
            <w:pPr>
              <w:pStyle w:val="msobodytextindent"/>
              <w:numPr>
                <w:ilvl w:val="0"/>
                <w:numId w:val="1"/>
              </w:numPr>
              <w:rPr>
                <w:rFonts w:eastAsia="Calibri"/>
                <w:szCs w:val="24"/>
                <w:lang w:eastAsia="en-US"/>
              </w:rPr>
            </w:pPr>
          </w:p>
        </w:tc>
        <w:tc>
          <w:tcPr>
            <w:tcW w:w="8807" w:type="dxa"/>
          </w:tcPr>
          <w:p w14:paraId="4E320607" w14:textId="1A9B6EF9" w:rsidR="00C271C7" w:rsidRPr="00C271C7" w:rsidRDefault="00C271C7" w:rsidP="00585D74">
            <w:r w:rsidRPr="00C271C7">
              <w:rPr>
                <w:rFonts w:eastAsiaTheme="minorEastAsia"/>
              </w:rPr>
              <w:t>Ders Bilgi Paketleri ile AKTS İş Yükü Kontrol ve Güncellemeleri</w:t>
            </w:r>
          </w:p>
        </w:tc>
      </w:tr>
      <w:tr w:rsidR="00B006D8" w:rsidRPr="0045181E" w14:paraId="5435BFC9" w14:textId="77777777" w:rsidTr="00C271C7">
        <w:tc>
          <w:tcPr>
            <w:tcW w:w="469" w:type="dxa"/>
          </w:tcPr>
          <w:p w14:paraId="5016A070" w14:textId="77777777" w:rsidR="00B006D8" w:rsidRPr="0045181E" w:rsidRDefault="00B006D8" w:rsidP="00585D74">
            <w:pPr>
              <w:pStyle w:val="msobodytextindent"/>
              <w:numPr>
                <w:ilvl w:val="0"/>
                <w:numId w:val="1"/>
              </w:numPr>
              <w:rPr>
                <w:rFonts w:eastAsia="Calibri"/>
                <w:szCs w:val="24"/>
                <w:lang w:eastAsia="en-US"/>
              </w:rPr>
            </w:pPr>
          </w:p>
        </w:tc>
        <w:tc>
          <w:tcPr>
            <w:tcW w:w="8807" w:type="dxa"/>
          </w:tcPr>
          <w:p w14:paraId="0F15D915" w14:textId="49A74AF1" w:rsidR="00B006D8" w:rsidRDefault="00450ADA" w:rsidP="00585D74">
            <w:r>
              <w:t>Dilek ve temenniler</w:t>
            </w:r>
          </w:p>
        </w:tc>
      </w:tr>
      <w:tr w:rsidR="004974B7" w:rsidRPr="0045181E" w14:paraId="709DFA9A" w14:textId="77777777" w:rsidTr="00C271C7">
        <w:tc>
          <w:tcPr>
            <w:tcW w:w="9276" w:type="dxa"/>
            <w:gridSpan w:val="2"/>
          </w:tcPr>
          <w:p w14:paraId="032394F0" w14:textId="77777777" w:rsidR="004974B7" w:rsidRDefault="004974B7" w:rsidP="00585D74">
            <w:pPr>
              <w:pStyle w:val="msobodytextindent"/>
              <w:rPr>
                <w:b/>
                <w:szCs w:val="24"/>
              </w:rPr>
            </w:pPr>
            <w:r w:rsidRPr="0045181E">
              <w:rPr>
                <w:b/>
                <w:szCs w:val="24"/>
              </w:rPr>
              <w:t>KAPSAM</w:t>
            </w:r>
          </w:p>
          <w:p w14:paraId="0715660D" w14:textId="77777777" w:rsidR="00C927AD" w:rsidRDefault="00C927AD" w:rsidP="00585D74">
            <w:pPr>
              <w:pStyle w:val="msobodytextindent"/>
              <w:rPr>
                <w:b/>
                <w:szCs w:val="24"/>
              </w:rPr>
            </w:pPr>
          </w:p>
          <w:p w14:paraId="6E6606A4" w14:textId="77777777" w:rsidR="00C927AD" w:rsidRDefault="00C927AD" w:rsidP="00585D74">
            <w:pPr>
              <w:rPr>
                <w:b/>
              </w:rPr>
            </w:pPr>
            <w:proofErr w:type="gramStart"/>
            <w:r>
              <w:rPr>
                <w:b/>
              </w:rPr>
              <w:t>1 .</w:t>
            </w:r>
            <w:proofErr w:type="gramEnd"/>
            <w:r>
              <w:rPr>
                <w:b/>
              </w:rPr>
              <w:t xml:space="preserve"> </w:t>
            </w:r>
            <w:r w:rsidRPr="006705B9">
              <w:rPr>
                <w:b/>
              </w:rPr>
              <w:t>Önceki toplantı kararlarının gözden geçirilmesinin görüşülmesi</w:t>
            </w:r>
          </w:p>
          <w:p w14:paraId="5B19A59B" w14:textId="77777777" w:rsidR="00C927AD" w:rsidRDefault="00C927AD" w:rsidP="00585D74"/>
          <w:p w14:paraId="5618F0D9" w14:textId="77777777" w:rsidR="000252A1" w:rsidRDefault="000252A1" w:rsidP="00585D74">
            <w:r>
              <w:t>F</w:t>
            </w:r>
            <w:r w:rsidRPr="000252A1">
              <w:t>akültemizde yürütülen kalite güvencesi, akreditasyon ve sürekli iyileştirme çalışmalarının değerlendirilmesi, bölümler arasında uygulama birliğinin sağlanması, mevcut süreçlerde karşılaşılan sorunların belirlenmesi ve iyileştirmeye yönelik çalışmaların planlanması amacıyla Birim Kalite ve Akreditasyon Toplantısı gerçekleştirilmiştir.</w:t>
            </w:r>
          </w:p>
          <w:p w14:paraId="35540A61" w14:textId="77777777" w:rsidR="000252A1" w:rsidRDefault="000252A1" w:rsidP="00585D74"/>
          <w:p w14:paraId="01F31809" w14:textId="74211CA0" w:rsidR="00C927AD" w:rsidRDefault="000252A1" w:rsidP="00585D74">
            <w:r>
              <w:t>30.04.2026</w:t>
            </w:r>
            <w:r w:rsidR="00C927AD" w:rsidRPr="006705B9">
              <w:t xml:space="preserve"> tarihinde gerçekleştirilen Kalite ve Akreditasyon toplantısının gündeminde yer alan; Birim/Bölüm Öz Değerlendirme Raporlarının hazırlanması, SDÜ Kurumsal Anket Sistemi ile SDÜ Anket Analizi Modülünün kullanımı ve kalite-akreditasyon çalışmaları kapsamında bölümlere ait anketlerin düzenlenmesi konularında, bölümler tarafından yürütülen çalışmalar hakkında değerlendirme ve istişarelerde bulunulmuştur.</w:t>
            </w:r>
            <w:r>
              <w:t xml:space="preserve"> </w:t>
            </w:r>
          </w:p>
          <w:p w14:paraId="65EDB3E2" w14:textId="77777777" w:rsidR="00C927AD" w:rsidRDefault="00C927AD" w:rsidP="00585D74">
            <w:pPr>
              <w:rPr>
                <w:b/>
              </w:rPr>
            </w:pPr>
          </w:p>
          <w:p w14:paraId="24F11016" w14:textId="77777777" w:rsidR="00707817" w:rsidRPr="00707817" w:rsidRDefault="00C927AD" w:rsidP="00585D74">
            <w:pPr>
              <w:rPr>
                <w:b/>
              </w:rPr>
            </w:pPr>
            <w:r>
              <w:rPr>
                <w:b/>
              </w:rPr>
              <w:t xml:space="preserve">2. </w:t>
            </w:r>
            <w:r w:rsidR="00707817" w:rsidRPr="00707817">
              <w:rPr>
                <w:b/>
              </w:rPr>
              <w:t>Çapraz Akran Değerlendirme Sürecinin Görüşülmesi</w:t>
            </w:r>
          </w:p>
          <w:p w14:paraId="4F02EB57" w14:textId="77777777" w:rsidR="00707817" w:rsidRPr="00707817" w:rsidRDefault="00707817" w:rsidP="00585D74">
            <w:pPr>
              <w:rPr>
                <w:b/>
              </w:rPr>
            </w:pPr>
          </w:p>
          <w:p w14:paraId="3E0B5028" w14:textId="77777777" w:rsidR="00707817" w:rsidRPr="00707817" w:rsidRDefault="00707817" w:rsidP="00585D74">
            <w:r w:rsidRPr="00707817">
              <w:t>2026-2027 Eğitim-Öğretim Yılı Çapraz Akran Değerlendirme Programı kapsamında, 5 Kasım 2026 tarihinde Spor Bilimleri Fakültesinin Fakültemize gerçekleştireceği ziyaret ile 6 Kasım 2026 tarihinde Fakültemiz değerlendirme takımının Hukuk Fakültesine gerçekleştireceği ziyaret ele alınmıştır.</w:t>
            </w:r>
          </w:p>
          <w:p w14:paraId="530EE96B" w14:textId="77777777" w:rsidR="00707817" w:rsidRPr="00707817" w:rsidRDefault="00707817" w:rsidP="00585D74"/>
          <w:p w14:paraId="5539A34B" w14:textId="43E3F951" w:rsidR="00C927AD" w:rsidRDefault="00707817" w:rsidP="00585D74">
            <w:r w:rsidRPr="00707817">
              <w:t>Bölüm Kalite ve Akreditasyon Komisyon Başkanlarının değerlendirme süreçlerine aktif katılım sağlaması, ilgili kanıt ve belgelerin güncelliğinin kontrol edilmesi ve ziyaret öncesinde ger</w:t>
            </w:r>
            <w:r>
              <w:t>ekli hazırlıkların tamamlanması konusunda bilgilendirme yapılmıştır.</w:t>
            </w:r>
          </w:p>
          <w:p w14:paraId="1BE07EDB" w14:textId="77777777" w:rsidR="00585D74" w:rsidRPr="00707817" w:rsidRDefault="00585D74" w:rsidP="00585D74"/>
          <w:p w14:paraId="636DCD67" w14:textId="0DF8470A" w:rsidR="00707817" w:rsidRDefault="00707817" w:rsidP="00585D74">
            <w:pPr>
              <w:pStyle w:val="NormalWeb"/>
              <w:spacing w:before="0" w:beforeAutospacing="0" w:after="0" w:afterAutospacing="0"/>
              <w:jc w:val="both"/>
              <w:rPr>
                <w:b/>
                <w:lang w:eastAsia="tr-TR"/>
              </w:rPr>
            </w:pPr>
            <w:r w:rsidRPr="00707817">
              <w:rPr>
                <w:b/>
                <w:lang w:eastAsia="tr-TR"/>
              </w:rPr>
              <w:t>3. Bölüm Etkinliklerinin Planlanması ve Düzenlenmesi</w:t>
            </w:r>
          </w:p>
          <w:p w14:paraId="08C9F353" w14:textId="77777777" w:rsidR="00585D74" w:rsidRPr="00707817" w:rsidRDefault="00585D74" w:rsidP="00585D74">
            <w:pPr>
              <w:pStyle w:val="NormalWeb"/>
              <w:spacing w:before="0" w:beforeAutospacing="0" w:after="0" w:afterAutospacing="0"/>
              <w:jc w:val="both"/>
              <w:rPr>
                <w:b/>
                <w:lang w:eastAsia="tr-TR"/>
              </w:rPr>
            </w:pPr>
          </w:p>
          <w:p w14:paraId="65B13BDE" w14:textId="77777777" w:rsidR="00707817" w:rsidRDefault="00707817" w:rsidP="00585D74">
            <w:pPr>
              <w:pStyle w:val="NormalWeb"/>
              <w:spacing w:before="0" w:beforeAutospacing="0" w:after="0" w:afterAutospacing="0"/>
              <w:jc w:val="both"/>
            </w:pPr>
            <w:r>
              <w:t>Bölümler tarafından düzenlenen bilimsel, akademik, sosyal ve kültürel etkinliklerin planlanması, uygulanması, değerlendirilmesi ve iyileştirilmesine yönelik süreçler görüşülmüştür.</w:t>
            </w:r>
          </w:p>
          <w:p w14:paraId="5B529DD2" w14:textId="4B87B0BA" w:rsidR="00707817" w:rsidRDefault="00707817" w:rsidP="00585D74">
            <w:pPr>
              <w:pStyle w:val="NormalWeb"/>
              <w:spacing w:before="0" w:beforeAutospacing="0" w:after="0" w:afterAutospacing="0"/>
              <w:jc w:val="both"/>
            </w:pPr>
            <w:proofErr w:type="gramStart"/>
            <w:r>
              <w:lastRenderedPageBreak/>
              <w:t xml:space="preserve">Bölümlerin etkinliklerini Üniversitemiz Etkinlik Yönetim Sistemi üzerinden duyurmaları, etkinlik öncesinde </w:t>
            </w:r>
            <w:r>
              <w:rPr>
                <w:rStyle w:val="Gl"/>
              </w:rPr>
              <w:t>Etkinlik İstek Formu</w:t>
            </w:r>
            <w:r>
              <w:t xml:space="preserve">, etkinlik sonrasında ise </w:t>
            </w:r>
            <w:r>
              <w:rPr>
                <w:rStyle w:val="Gl"/>
              </w:rPr>
              <w:t>Etkinlik Sonuç Raporu Formu</w:t>
            </w:r>
            <w:r>
              <w:t xml:space="preserve"> ve </w:t>
            </w:r>
            <w:r>
              <w:rPr>
                <w:rStyle w:val="Gl"/>
              </w:rPr>
              <w:t>Etkinlik İzleme ve İyileştirme Formu</w:t>
            </w:r>
            <w:r>
              <w:t xml:space="preserve"> doldurmaları, etkinliklere ilişkin katılım ve geri bildirim verilerini kayıt altına almaları, anket sonuçları doğrultusunda iyileştirme çalışmalarını planlamaları ve gerçekleştirilen iyileştirmeleri somut kanıtlarla belgelendirmeleri talep edilmiştir.</w:t>
            </w:r>
            <w:proofErr w:type="gramEnd"/>
          </w:p>
          <w:p w14:paraId="2F93AA62" w14:textId="77777777" w:rsidR="00585D74" w:rsidRDefault="00585D74" w:rsidP="00585D74">
            <w:pPr>
              <w:pStyle w:val="NormalWeb"/>
              <w:spacing w:before="0" w:beforeAutospacing="0" w:after="0" w:afterAutospacing="0"/>
              <w:jc w:val="both"/>
            </w:pPr>
          </w:p>
          <w:p w14:paraId="4A729AEB" w14:textId="6CB38F13" w:rsidR="00C927AD" w:rsidRDefault="00707817" w:rsidP="00585D74">
            <w:pPr>
              <w:pStyle w:val="NormalWeb"/>
              <w:spacing w:before="0" w:beforeAutospacing="0" w:after="0" w:afterAutospacing="0"/>
              <w:jc w:val="both"/>
            </w:pPr>
            <w:r>
              <w:t>Bu uygulamalarla etkinliklerin planlama, uygulama, izleme ve iyileştirme süreçlerinin sistematik olarak yürütülmesi ve PUKÖ döngüsünün etkin bir şekilde işletilmesi amaçlanmaktadır.</w:t>
            </w:r>
          </w:p>
          <w:p w14:paraId="3F84B0D5" w14:textId="77777777" w:rsidR="00585D74" w:rsidRDefault="00585D74" w:rsidP="00585D74">
            <w:pPr>
              <w:pStyle w:val="NormalWeb"/>
              <w:spacing w:before="0" w:beforeAutospacing="0" w:after="0" w:afterAutospacing="0"/>
              <w:jc w:val="both"/>
            </w:pPr>
          </w:p>
          <w:p w14:paraId="28B7456D" w14:textId="2B5BAFBF" w:rsidR="00A06EF1" w:rsidRDefault="00A06EF1" w:rsidP="00585D74">
            <w:pPr>
              <w:pStyle w:val="NormalWeb"/>
              <w:spacing w:before="0" w:beforeAutospacing="0" w:after="0" w:afterAutospacing="0"/>
              <w:jc w:val="both"/>
              <w:rPr>
                <w:b/>
              </w:rPr>
            </w:pPr>
            <w:r w:rsidRPr="00A06EF1">
              <w:rPr>
                <w:b/>
              </w:rPr>
              <w:t>4. Birim Anketleri Hakkında Bilgilendirme</w:t>
            </w:r>
          </w:p>
          <w:p w14:paraId="7771F3A5" w14:textId="77777777" w:rsidR="00585D74" w:rsidRPr="00A06EF1" w:rsidRDefault="00585D74" w:rsidP="00585D74">
            <w:pPr>
              <w:pStyle w:val="NormalWeb"/>
              <w:spacing w:before="0" w:beforeAutospacing="0" w:after="0" w:afterAutospacing="0"/>
              <w:jc w:val="both"/>
              <w:rPr>
                <w:b/>
              </w:rPr>
            </w:pPr>
          </w:p>
          <w:p w14:paraId="3C3A4888" w14:textId="77777777" w:rsidR="00585D74" w:rsidRDefault="00585D74" w:rsidP="00585D74">
            <w:pPr>
              <w:pStyle w:val="NormalWeb"/>
              <w:spacing w:before="0" w:beforeAutospacing="0" w:after="0" w:afterAutospacing="0"/>
              <w:jc w:val="both"/>
            </w:pPr>
            <w:r>
              <w:t>Üniversitemiz tarafından merkezi olarak yürütülen anketlerin dışında, Fakültemizin ve bölümlerimizin ihtiyaçları doğrultusunda diğer kurumsal anketler, birime özgü anketler ve program akreditasyon anketlerinin hazırlanması ve uygulanmasına ilişkin süreçler hakkında bilgilendirme yapılmıştır.</w:t>
            </w:r>
          </w:p>
          <w:p w14:paraId="22FD5C94" w14:textId="77777777" w:rsidR="00585D74" w:rsidRDefault="00585D74" w:rsidP="00585D74">
            <w:pPr>
              <w:pStyle w:val="NormalWeb"/>
              <w:spacing w:before="0" w:beforeAutospacing="0" w:after="0" w:afterAutospacing="0"/>
              <w:jc w:val="both"/>
            </w:pPr>
          </w:p>
          <w:p w14:paraId="6CD56511" w14:textId="77777777" w:rsidR="00585D74" w:rsidRDefault="00585D74" w:rsidP="00585D74">
            <w:pPr>
              <w:pStyle w:val="NormalWeb"/>
              <w:spacing w:before="0" w:beforeAutospacing="0" w:after="0" w:afterAutospacing="0"/>
              <w:jc w:val="both"/>
            </w:pPr>
            <w:r>
              <w:t>Bu kapsamda; Mezun Anketi, Engelli Öğrenci Memnuniyet Anketi, Staj Değerlendirme Anketi, Dış Paydaş Anketi ile MÜDEK ve FEDEK akreditasyon süreçlerinde ihtiyaç duyulan diğer anketlerin, ilgili mevzuat hükümleri çerçevesinde hazırlanarak uygulanabileceği belirtilmiştir.</w:t>
            </w:r>
          </w:p>
          <w:p w14:paraId="51932C12" w14:textId="77777777" w:rsidR="00585D74" w:rsidRDefault="00585D74" w:rsidP="00585D74">
            <w:pPr>
              <w:pStyle w:val="NormalWeb"/>
              <w:spacing w:before="0" w:beforeAutospacing="0" w:after="0" w:afterAutospacing="0"/>
              <w:jc w:val="both"/>
            </w:pPr>
          </w:p>
          <w:p w14:paraId="160E81CA" w14:textId="77777777" w:rsidR="00585D74" w:rsidRDefault="00585D74" w:rsidP="00585D74">
            <w:pPr>
              <w:pStyle w:val="NormalWeb"/>
              <w:spacing w:before="0" w:beforeAutospacing="0" w:after="0" w:afterAutospacing="0"/>
              <w:jc w:val="both"/>
            </w:pPr>
            <w:r>
              <w:t>Anketlerin Onaylanması ve Yayımlanması Süreci:</w:t>
            </w:r>
          </w:p>
          <w:p w14:paraId="4595CE4A" w14:textId="77777777" w:rsidR="00585D74" w:rsidRDefault="00585D74" w:rsidP="00585D74">
            <w:pPr>
              <w:pStyle w:val="NormalWeb"/>
              <w:spacing w:before="0" w:beforeAutospacing="0" w:after="0" w:afterAutospacing="0"/>
              <w:jc w:val="both"/>
            </w:pPr>
          </w:p>
          <w:p w14:paraId="70B91BA6" w14:textId="3C3C6DF8" w:rsidR="00585D74" w:rsidRDefault="00585D74" w:rsidP="00585D74">
            <w:pPr>
              <w:pStyle w:val="NormalWeb"/>
              <w:numPr>
                <w:ilvl w:val="0"/>
                <w:numId w:val="14"/>
              </w:numPr>
              <w:spacing w:before="0" w:beforeAutospacing="0" w:after="0" w:afterAutospacing="0"/>
              <w:jc w:val="both"/>
            </w:pPr>
            <w:r>
              <w:t>Fakülte veya bölümler tarafından ihtiyaçlar doğrultusunda taslak anketler hazırlanacaktır.</w:t>
            </w:r>
          </w:p>
          <w:p w14:paraId="64BE731D" w14:textId="7996C5F0" w:rsidR="00585D74" w:rsidRDefault="00585D74" w:rsidP="00585D74">
            <w:pPr>
              <w:pStyle w:val="NormalWeb"/>
              <w:numPr>
                <w:ilvl w:val="0"/>
                <w:numId w:val="14"/>
              </w:numPr>
              <w:spacing w:before="0" w:beforeAutospacing="0" w:after="0" w:afterAutospacing="0"/>
              <w:jc w:val="both"/>
            </w:pPr>
            <w:r>
              <w:t>Hazırlanan anket taslakları ve soruları resmî yazı ile Dekanlığa iletilecektir.</w:t>
            </w:r>
          </w:p>
          <w:p w14:paraId="797E87EF" w14:textId="77777777" w:rsidR="00585D74" w:rsidRDefault="00585D74" w:rsidP="00585D74">
            <w:pPr>
              <w:pStyle w:val="NormalWeb"/>
              <w:numPr>
                <w:ilvl w:val="0"/>
                <w:numId w:val="14"/>
              </w:numPr>
              <w:spacing w:before="0" w:beforeAutospacing="0" w:after="0" w:afterAutospacing="0"/>
              <w:jc w:val="both"/>
            </w:pPr>
            <w:r>
              <w:t>Anketler, Dekanlık aracılığıyla Anket Görüş Alma ve Uygulama Komisyonuna gönderilecektir.</w:t>
            </w:r>
          </w:p>
          <w:p w14:paraId="427E60EA" w14:textId="77777777" w:rsidR="00585D74" w:rsidRDefault="00585D74" w:rsidP="00585D74">
            <w:pPr>
              <w:pStyle w:val="NormalWeb"/>
              <w:numPr>
                <w:ilvl w:val="0"/>
                <w:numId w:val="14"/>
              </w:numPr>
              <w:spacing w:before="0" w:beforeAutospacing="0" w:after="0" w:afterAutospacing="0"/>
              <w:jc w:val="both"/>
            </w:pPr>
            <w:r>
              <w:t xml:space="preserve">Komisyonun uygun görüşü alınan anketler, </w:t>
            </w:r>
            <w:proofErr w:type="spellStart"/>
            <w:r>
              <w:t>SDUnet</w:t>
            </w:r>
            <w:proofErr w:type="spellEnd"/>
            <w:r>
              <w:t xml:space="preserve"> Kurumsal Anket Yönetim Sistemi üzerinden yayımlanarak uygulanacaktır.</w:t>
            </w:r>
          </w:p>
          <w:p w14:paraId="41AE41C0" w14:textId="6C70E7ED" w:rsidR="00585D74" w:rsidRDefault="00585D74" w:rsidP="00585D74">
            <w:pPr>
              <w:pStyle w:val="NormalWeb"/>
              <w:numPr>
                <w:ilvl w:val="0"/>
                <w:numId w:val="14"/>
              </w:numPr>
              <w:spacing w:before="0" w:beforeAutospacing="0" w:after="0" w:afterAutospacing="0"/>
              <w:jc w:val="both"/>
            </w:pPr>
            <w:r>
              <w:t>Uygulanan anketlerin sonuçları ilgili bölüm başkanlıkları ve komisyonlar tarafından analiz edilerek raporlanacak, gelişime açık alanlar belirlenecek ve gerekli iyileştirme faaliyetleri planlanacaktır.</w:t>
            </w:r>
          </w:p>
          <w:p w14:paraId="551D32B3" w14:textId="77777777" w:rsidR="00585D74" w:rsidRDefault="00585D74" w:rsidP="00585D74">
            <w:pPr>
              <w:pStyle w:val="NormalWeb"/>
              <w:spacing w:before="0" w:beforeAutospacing="0" w:after="0" w:afterAutospacing="0"/>
              <w:jc w:val="both"/>
            </w:pPr>
          </w:p>
          <w:p w14:paraId="3229B34B" w14:textId="4181119C" w:rsidR="00A06EF1" w:rsidRDefault="00585D74" w:rsidP="00585D74">
            <w:pPr>
              <w:pStyle w:val="NormalWeb"/>
              <w:spacing w:before="0" w:beforeAutospacing="0" w:after="0" w:afterAutospacing="0"/>
              <w:jc w:val="both"/>
            </w:pPr>
            <w:r>
              <w:t>Fakülte ve bölümler tarafından yürütülecek anketlerin Üniversitemiz Anket Yönergesi ve ilgili usul ve esaslar doğrultusunda hazırlanması, Anket Görüş Alma ve Uygulama Komisyonunun uygun görüşü alınmadan yayımlanmaması, anket sonuçlarının analiz edilerek iyileştirme süreçlerinde kullanılması ve gerçekleştirilen çalışmaların somut kanıtlarla belgelendirilmesi gerektiği belirtilmiştir.</w:t>
            </w:r>
          </w:p>
          <w:p w14:paraId="0F8D52E9" w14:textId="77777777" w:rsidR="00585D74" w:rsidRDefault="00585D74" w:rsidP="00585D74">
            <w:pPr>
              <w:pStyle w:val="NormalWeb"/>
              <w:spacing w:before="0" w:beforeAutospacing="0" w:after="0" w:afterAutospacing="0"/>
              <w:jc w:val="both"/>
            </w:pPr>
          </w:p>
          <w:p w14:paraId="04D00600" w14:textId="78C61194" w:rsidR="00A06EF1" w:rsidRPr="00585D74" w:rsidRDefault="00A06EF1" w:rsidP="00585D74">
            <w:pPr>
              <w:pStyle w:val="NormalWeb"/>
              <w:spacing w:before="0" w:beforeAutospacing="0" w:after="0" w:afterAutospacing="0"/>
              <w:jc w:val="both"/>
              <w:rPr>
                <w:b/>
              </w:rPr>
            </w:pPr>
            <w:r w:rsidRPr="00585D74">
              <w:rPr>
                <w:b/>
              </w:rPr>
              <w:t>5. Bölüm Web Sayfalarının Düzenlenmesi</w:t>
            </w:r>
          </w:p>
          <w:p w14:paraId="3B82DD3E" w14:textId="77777777" w:rsidR="00A06EF1" w:rsidRDefault="00A06EF1" w:rsidP="00585D74">
            <w:pPr>
              <w:pStyle w:val="NormalWeb"/>
              <w:spacing w:before="0" w:beforeAutospacing="0" w:after="0" w:afterAutospacing="0"/>
              <w:jc w:val="both"/>
            </w:pPr>
          </w:p>
          <w:p w14:paraId="266E6E4D" w14:textId="77777777" w:rsidR="00A06EF1" w:rsidRDefault="00A06EF1" w:rsidP="00585D74">
            <w:pPr>
              <w:pStyle w:val="NormalWeb"/>
              <w:spacing w:before="0" w:beforeAutospacing="0" w:after="0" w:afterAutospacing="0"/>
              <w:jc w:val="both"/>
            </w:pPr>
            <w:r>
              <w:t>Bölüm web sayfalarının güncelliği, içerik bütünlüğü ve özellikle kalite ve akreditasyon sayfalarının kurumsal formata uygunluğu değerlendirme konusu olarak ele alınmıştır.</w:t>
            </w:r>
          </w:p>
          <w:p w14:paraId="5517CF97" w14:textId="0C3ABFD7" w:rsidR="00A06EF1" w:rsidRDefault="00A06EF1" w:rsidP="00585D74">
            <w:pPr>
              <w:pStyle w:val="NormalWeb"/>
              <w:spacing w:before="0" w:beforeAutospacing="0" w:after="0" w:afterAutospacing="0"/>
              <w:jc w:val="both"/>
            </w:pPr>
            <w:r>
              <w:lastRenderedPageBreak/>
              <w:t xml:space="preserve">Bölüm web sayfalarında yer alan akademik ve idari bilgiler, komisyonlar, danışma kurulları, etkinlikler, kalite çalışmaları ve akreditasyon bilgilerinin güncellenmesi; kalite sayfalarının belirlenen kurumsal format doğrultusunda düzenlenmesi ve </w:t>
            </w:r>
            <w:r w:rsidR="00585D74">
              <w:t>düzenli olarak kontrol edilmesi belirtilmiştir.</w:t>
            </w:r>
          </w:p>
          <w:p w14:paraId="0D83BC16" w14:textId="77777777" w:rsidR="00A06EF1" w:rsidRDefault="00A06EF1" w:rsidP="00585D74">
            <w:pPr>
              <w:pStyle w:val="NormalWeb"/>
              <w:spacing w:before="0" w:beforeAutospacing="0" w:after="0" w:afterAutospacing="0"/>
              <w:jc w:val="both"/>
            </w:pPr>
          </w:p>
          <w:p w14:paraId="11D33E82" w14:textId="4FC021C3" w:rsidR="00A06EF1" w:rsidRPr="00585D74" w:rsidRDefault="00A06EF1" w:rsidP="00585D74">
            <w:pPr>
              <w:pStyle w:val="NormalWeb"/>
              <w:spacing w:before="0" w:beforeAutospacing="0" w:after="0" w:afterAutospacing="0"/>
              <w:jc w:val="both"/>
              <w:rPr>
                <w:b/>
              </w:rPr>
            </w:pPr>
            <w:r w:rsidRPr="00585D74">
              <w:rPr>
                <w:b/>
              </w:rPr>
              <w:t>6. Bölüm Danışma Kurulu/Dış Paydaş Kurullarının Güncellenmesi</w:t>
            </w:r>
          </w:p>
          <w:p w14:paraId="7011C2A3" w14:textId="77777777" w:rsidR="00A06EF1" w:rsidRDefault="00A06EF1" w:rsidP="00585D74">
            <w:pPr>
              <w:pStyle w:val="NormalWeb"/>
              <w:spacing w:before="0" w:beforeAutospacing="0" w:after="0" w:afterAutospacing="0"/>
              <w:jc w:val="both"/>
            </w:pPr>
          </w:p>
          <w:p w14:paraId="7464D701" w14:textId="77777777" w:rsidR="00A06EF1" w:rsidRDefault="00A06EF1" w:rsidP="00585D74">
            <w:pPr>
              <w:pStyle w:val="NormalWeb"/>
              <w:spacing w:before="0" w:beforeAutospacing="0" w:after="0" w:afterAutospacing="0"/>
              <w:jc w:val="both"/>
            </w:pPr>
            <w:r>
              <w:t>Bölüm Danışma Kurulu ve Dış Paydaş Kurullarının güncel üye yapıları, toplantı süreçleri ve paydaş görüşlerinin eğitim-öğretim ile kalite iyileştirme çalışmalarına yansıtılması konusu gündeme alınmıştır.</w:t>
            </w:r>
          </w:p>
          <w:p w14:paraId="5B9941DD" w14:textId="77777777" w:rsidR="00A06EF1" w:rsidRDefault="00A06EF1" w:rsidP="00585D74">
            <w:pPr>
              <w:pStyle w:val="NormalWeb"/>
              <w:spacing w:before="0" w:beforeAutospacing="0" w:after="0" w:afterAutospacing="0"/>
              <w:jc w:val="both"/>
            </w:pPr>
          </w:p>
          <w:p w14:paraId="2180A8E8" w14:textId="1E577CB1" w:rsidR="00A06EF1" w:rsidRDefault="00A06EF1" w:rsidP="00585D74">
            <w:pPr>
              <w:pStyle w:val="NormalWeb"/>
              <w:spacing w:before="0" w:beforeAutospacing="0" w:after="0" w:afterAutospacing="0"/>
              <w:jc w:val="both"/>
            </w:pPr>
            <w:r>
              <w:t>Bölümlerin danışma kurulu üyeliklerini ve iletişim bilgilerini gözden geçirmesi, gerekli güncellemeleri yapması, kurul toplantılarını düzenli gerçekleştirmesi ve paydaş önerileri doğrultusunda yapılan iyil</w:t>
            </w:r>
            <w:r w:rsidR="00585D74">
              <w:t>eştirmeleri kayıt altına alması istenmiştir.</w:t>
            </w:r>
          </w:p>
          <w:p w14:paraId="5FDC9C27" w14:textId="77777777" w:rsidR="00A06EF1" w:rsidRDefault="00A06EF1" w:rsidP="00585D74">
            <w:pPr>
              <w:pStyle w:val="NormalWeb"/>
              <w:spacing w:before="0" w:beforeAutospacing="0" w:after="0" w:afterAutospacing="0"/>
              <w:jc w:val="both"/>
            </w:pPr>
          </w:p>
          <w:p w14:paraId="2D5F7623" w14:textId="566EA616" w:rsidR="00A06EF1" w:rsidRPr="00585D74" w:rsidRDefault="00A06EF1" w:rsidP="00585D74">
            <w:pPr>
              <w:pStyle w:val="NormalWeb"/>
              <w:spacing w:before="0" w:beforeAutospacing="0" w:after="0" w:afterAutospacing="0"/>
              <w:jc w:val="both"/>
              <w:rPr>
                <w:b/>
              </w:rPr>
            </w:pPr>
            <w:r w:rsidRPr="00585D74">
              <w:rPr>
                <w:b/>
              </w:rPr>
              <w:t>7. Engelli Öğrencilere Yönelik Çalışmaların Değerlendirilmesi</w:t>
            </w:r>
          </w:p>
          <w:p w14:paraId="4243DAC1" w14:textId="77777777" w:rsidR="00A06EF1" w:rsidRDefault="00A06EF1" w:rsidP="00585D74">
            <w:pPr>
              <w:pStyle w:val="NormalWeb"/>
              <w:spacing w:before="0" w:beforeAutospacing="0" w:after="0" w:afterAutospacing="0"/>
              <w:jc w:val="both"/>
            </w:pPr>
          </w:p>
          <w:p w14:paraId="402C073D" w14:textId="77777777" w:rsidR="00A06EF1" w:rsidRDefault="00A06EF1" w:rsidP="00585D74">
            <w:pPr>
              <w:pStyle w:val="NormalWeb"/>
              <w:spacing w:before="0" w:beforeAutospacing="0" w:after="0" w:afterAutospacing="0"/>
              <w:jc w:val="both"/>
            </w:pPr>
            <w:r>
              <w:t>Engelli öğrencilerin eğitim-öğretim süreçlerine eşit katılımının desteklenmesi amacıyla bölümlerde yürütülen çalışmaların ve mevcut ihtiyaçların değerlendirilmesi konusu ele alınmıştır.</w:t>
            </w:r>
          </w:p>
          <w:p w14:paraId="741E82ED" w14:textId="77777777" w:rsidR="00A06EF1" w:rsidRDefault="00A06EF1" w:rsidP="00585D74">
            <w:pPr>
              <w:pStyle w:val="NormalWeb"/>
              <w:spacing w:before="0" w:beforeAutospacing="0" w:after="0" w:afterAutospacing="0"/>
              <w:jc w:val="both"/>
            </w:pPr>
          </w:p>
          <w:p w14:paraId="5191C126" w14:textId="484231F8" w:rsidR="00A06EF1" w:rsidRDefault="00A06EF1" w:rsidP="00585D74">
            <w:pPr>
              <w:pStyle w:val="NormalWeb"/>
              <w:spacing w:before="0" w:beforeAutospacing="0" w:after="0" w:afterAutospacing="0"/>
              <w:jc w:val="both"/>
            </w:pPr>
            <w:r>
              <w:t>Bölümlerin fiziksel erişilebilirlik, ders materyallerine erişim, sınav uygulamaları, akademik danışmanlık ve bilgilendirme süreçlerini gözden geçirmesi; belirlenen eksiklikler ve iyileştirme önerilerini Fakülte Dekanlığına bildirmesi</w:t>
            </w:r>
            <w:r w:rsidR="00671DEC">
              <w:t xml:space="preserve"> istenmiştir.</w:t>
            </w:r>
          </w:p>
          <w:p w14:paraId="5FAB9CCE" w14:textId="77777777" w:rsidR="00A06EF1" w:rsidRDefault="00A06EF1" w:rsidP="00585D74">
            <w:pPr>
              <w:pStyle w:val="NormalWeb"/>
              <w:spacing w:before="0" w:beforeAutospacing="0" w:after="0" w:afterAutospacing="0"/>
              <w:jc w:val="both"/>
            </w:pPr>
          </w:p>
          <w:p w14:paraId="55AB680C" w14:textId="48B73BC0" w:rsidR="00A06EF1" w:rsidRPr="00671DEC" w:rsidRDefault="00A06EF1" w:rsidP="00585D74">
            <w:pPr>
              <w:pStyle w:val="NormalWeb"/>
              <w:spacing w:before="0" w:beforeAutospacing="0" w:after="0" w:afterAutospacing="0"/>
              <w:jc w:val="both"/>
              <w:rPr>
                <w:b/>
              </w:rPr>
            </w:pPr>
            <w:r w:rsidRPr="00671DEC">
              <w:rPr>
                <w:b/>
              </w:rPr>
              <w:t>8. Akreditasyon (MÜDEK/FEDEK) Başvuru Süreçlerinin Görüşülmesi</w:t>
            </w:r>
          </w:p>
          <w:p w14:paraId="2BC36CB4" w14:textId="77777777" w:rsidR="00A06EF1" w:rsidRDefault="00A06EF1" w:rsidP="00585D74">
            <w:pPr>
              <w:pStyle w:val="NormalWeb"/>
              <w:spacing w:before="0" w:beforeAutospacing="0" w:after="0" w:afterAutospacing="0"/>
              <w:jc w:val="both"/>
            </w:pPr>
          </w:p>
          <w:p w14:paraId="032DEECA" w14:textId="5C3F7959" w:rsidR="00A06EF1" w:rsidRDefault="00A06EF1" w:rsidP="00585D74">
            <w:pPr>
              <w:pStyle w:val="NormalWeb"/>
              <w:spacing w:before="0" w:beforeAutospacing="0" w:after="0" w:afterAutospacing="0"/>
              <w:jc w:val="both"/>
            </w:pPr>
            <w:r>
              <w:t>Fakültemiz bölümlerinin mevcut akreditasyon durumları, devam eden başvuru ve değerlendirme süreçleri ile ilerleyen dönemlerde yapılması planlanan başvurular gündeme alınmıştır.</w:t>
            </w:r>
          </w:p>
          <w:p w14:paraId="0A1F24E0" w14:textId="77777777" w:rsidR="001E5543" w:rsidRDefault="001E5543" w:rsidP="00585D74">
            <w:pPr>
              <w:pStyle w:val="NormalWeb"/>
              <w:spacing w:before="0" w:beforeAutospacing="0" w:after="0" w:afterAutospacing="0"/>
              <w:jc w:val="both"/>
            </w:pPr>
          </w:p>
          <w:p w14:paraId="1A771252" w14:textId="77777777" w:rsidR="001E5543" w:rsidRPr="00D77440" w:rsidRDefault="001E5543" w:rsidP="001E5543">
            <w:pPr>
              <w:rPr>
                <w:rFonts w:eastAsia="Calibri"/>
                <w:lang w:eastAsia="en-US"/>
              </w:rPr>
            </w:pPr>
            <w:r w:rsidRPr="00D77440">
              <w:rPr>
                <w:rFonts w:eastAsia="Calibri"/>
                <w:lang w:eastAsia="en-US"/>
              </w:rPr>
              <w:t>2025–2026 değerlendirme dönemi MÜDEK başvuruları kapsamında raporla ara değerlendirme süreci sonuçları değerlendirilmiştir. Bu kapsamda;</w:t>
            </w:r>
          </w:p>
          <w:p w14:paraId="65069101" w14:textId="77777777" w:rsidR="001E5543" w:rsidRPr="00D77440" w:rsidRDefault="001E5543" w:rsidP="001E5543">
            <w:pPr>
              <w:rPr>
                <w:rFonts w:eastAsia="Calibri"/>
                <w:lang w:eastAsia="en-US"/>
              </w:rPr>
            </w:pPr>
          </w:p>
          <w:p w14:paraId="042C3203" w14:textId="0AD5BE6D" w:rsidR="001E5543" w:rsidRDefault="001E5543" w:rsidP="001E5543">
            <w:pPr>
              <w:rPr>
                <w:rFonts w:eastAsia="Calibri"/>
                <w:lang w:eastAsia="en-US"/>
              </w:rPr>
            </w:pPr>
            <w:r w:rsidRPr="00D77440">
              <w:rPr>
                <w:rFonts w:eastAsia="Calibri"/>
                <w:lang w:eastAsia="en-US"/>
              </w:rPr>
              <w:t xml:space="preserve">• Makine Mühendisliği Programı </w:t>
            </w:r>
            <w:r>
              <w:rPr>
                <w:rFonts w:eastAsia="Calibri"/>
                <w:lang w:eastAsia="en-US"/>
              </w:rPr>
              <w:t>5</w:t>
            </w:r>
            <w:r w:rsidRPr="00D77440">
              <w:rPr>
                <w:rFonts w:eastAsia="Calibri"/>
                <w:lang w:eastAsia="en-US"/>
              </w:rPr>
              <w:t xml:space="preserve"> yıl </w:t>
            </w:r>
            <w:r>
              <w:rPr>
                <w:rFonts w:eastAsia="Calibri"/>
                <w:lang w:eastAsia="en-US"/>
              </w:rPr>
              <w:t>süre ile akredite edilmiştir.</w:t>
            </w:r>
          </w:p>
          <w:p w14:paraId="42C7BA4A" w14:textId="3B8E5104" w:rsidR="001E5543" w:rsidRDefault="001E5543" w:rsidP="001E5543">
            <w:pPr>
              <w:rPr>
                <w:rFonts w:eastAsia="Calibri"/>
                <w:lang w:eastAsia="en-US"/>
              </w:rPr>
            </w:pPr>
            <w:r w:rsidRPr="00D77440">
              <w:rPr>
                <w:rFonts w:eastAsia="Calibri"/>
                <w:lang w:eastAsia="en-US"/>
              </w:rPr>
              <w:t xml:space="preserve">• Tekstil Mühendisliği Programı </w:t>
            </w:r>
            <w:r>
              <w:rPr>
                <w:rFonts w:eastAsia="Calibri"/>
                <w:lang w:eastAsia="en-US"/>
              </w:rPr>
              <w:t>5</w:t>
            </w:r>
            <w:r w:rsidRPr="00D77440">
              <w:rPr>
                <w:rFonts w:eastAsia="Calibri"/>
                <w:lang w:eastAsia="en-US"/>
              </w:rPr>
              <w:t xml:space="preserve"> yıl </w:t>
            </w:r>
            <w:r>
              <w:rPr>
                <w:rFonts w:eastAsia="Calibri"/>
                <w:lang w:eastAsia="en-US"/>
              </w:rPr>
              <w:t>süre ile akredite edilmiştir.</w:t>
            </w:r>
          </w:p>
          <w:p w14:paraId="60B79634" w14:textId="77777777" w:rsidR="001E5543" w:rsidRPr="00D77440" w:rsidRDefault="001E5543" w:rsidP="001E5543">
            <w:pPr>
              <w:rPr>
                <w:rFonts w:eastAsia="Calibri"/>
                <w:lang w:eastAsia="en-US"/>
              </w:rPr>
            </w:pPr>
          </w:p>
          <w:p w14:paraId="03427730" w14:textId="77777777" w:rsidR="001E5543" w:rsidRPr="00D77440" w:rsidRDefault="001E5543" w:rsidP="001E5543">
            <w:pPr>
              <w:rPr>
                <w:rFonts w:eastAsia="Calibri"/>
                <w:lang w:eastAsia="en-US"/>
              </w:rPr>
            </w:pPr>
            <w:r w:rsidRPr="00D77440">
              <w:rPr>
                <w:rFonts w:eastAsia="Calibri"/>
                <w:lang w:eastAsia="en-US"/>
              </w:rPr>
              <w:t>İlk kez genel değerlendirme kapsamında;</w:t>
            </w:r>
          </w:p>
          <w:p w14:paraId="27E318CC" w14:textId="0E4A7217" w:rsidR="001E5543" w:rsidRPr="00D77440" w:rsidRDefault="001E5543" w:rsidP="001E5543">
            <w:pPr>
              <w:rPr>
                <w:rFonts w:eastAsia="Calibri"/>
                <w:lang w:eastAsia="en-US"/>
              </w:rPr>
            </w:pPr>
            <w:r w:rsidRPr="00D77440">
              <w:rPr>
                <w:rFonts w:eastAsia="Calibri"/>
                <w:lang w:eastAsia="en-US"/>
              </w:rPr>
              <w:t xml:space="preserve">• Bilgisayar Mühendisliği Programı </w:t>
            </w:r>
            <w:r>
              <w:rPr>
                <w:rFonts w:eastAsia="Calibri"/>
                <w:lang w:eastAsia="en-US"/>
              </w:rPr>
              <w:t>2</w:t>
            </w:r>
            <w:r w:rsidRPr="00D77440">
              <w:rPr>
                <w:rFonts w:eastAsia="Calibri"/>
                <w:lang w:eastAsia="en-US"/>
              </w:rPr>
              <w:t xml:space="preserve"> yıl </w:t>
            </w:r>
            <w:r>
              <w:rPr>
                <w:rFonts w:eastAsia="Calibri"/>
                <w:lang w:eastAsia="en-US"/>
              </w:rPr>
              <w:t>süre ile akredite edilmiştir.</w:t>
            </w:r>
          </w:p>
          <w:p w14:paraId="292C191D" w14:textId="0E4A7217" w:rsidR="001E5543" w:rsidRPr="00D77440" w:rsidRDefault="001E5543" w:rsidP="001E5543">
            <w:pPr>
              <w:rPr>
                <w:rFonts w:eastAsia="Calibri"/>
                <w:lang w:eastAsia="en-US"/>
              </w:rPr>
            </w:pPr>
            <w:r w:rsidRPr="00D77440">
              <w:rPr>
                <w:rFonts w:eastAsia="Calibri"/>
                <w:lang w:eastAsia="en-US"/>
              </w:rPr>
              <w:t>• Elektrik–Elektronik Mühendisliği Programı</w:t>
            </w:r>
            <w:r>
              <w:rPr>
                <w:rFonts w:eastAsia="Calibri"/>
                <w:lang w:eastAsia="en-US"/>
              </w:rPr>
              <w:t xml:space="preserve"> 2</w:t>
            </w:r>
            <w:r w:rsidRPr="00D77440">
              <w:rPr>
                <w:rFonts w:eastAsia="Calibri"/>
                <w:lang w:eastAsia="en-US"/>
              </w:rPr>
              <w:t xml:space="preserve"> yıl </w:t>
            </w:r>
            <w:r>
              <w:rPr>
                <w:rFonts w:eastAsia="Calibri"/>
                <w:lang w:eastAsia="en-US"/>
              </w:rPr>
              <w:t>süre ile akredite edilmiştir.</w:t>
            </w:r>
          </w:p>
          <w:p w14:paraId="4E3B11F8" w14:textId="72A3AC4E" w:rsidR="001E5543" w:rsidRPr="00D77440" w:rsidRDefault="001E5543" w:rsidP="001E5543">
            <w:pPr>
              <w:rPr>
                <w:rFonts w:eastAsia="Calibri"/>
                <w:lang w:eastAsia="en-US"/>
              </w:rPr>
            </w:pPr>
          </w:p>
          <w:p w14:paraId="3D99931E" w14:textId="77777777" w:rsidR="001E5543" w:rsidRPr="00D77440" w:rsidRDefault="001E5543" w:rsidP="001E5543">
            <w:pPr>
              <w:rPr>
                <w:rFonts w:eastAsia="Calibri"/>
                <w:lang w:eastAsia="en-US"/>
              </w:rPr>
            </w:pPr>
            <w:r w:rsidRPr="00D77440">
              <w:rPr>
                <w:rFonts w:eastAsia="Calibri"/>
                <w:lang w:eastAsia="en-US"/>
              </w:rPr>
              <w:t>2025–2026 değerlendirme dönemi FEDEK başvuruları kapsamında ise;</w:t>
            </w:r>
          </w:p>
          <w:p w14:paraId="47ADB2C6" w14:textId="77777777" w:rsidR="001E5543" w:rsidRPr="00D77440" w:rsidRDefault="001E5543" w:rsidP="001E5543">
            <w:pPr>
              <w:rPr>
                <w:rFonts w:eastAsia="Calibri"/>
                <w:lang w:eastAsia="en-US"/>
              </w:rPr>
            </w:pPr>
          </w:p>
          <w:p w14:paraId="4DB8B2D1" w14:textId="2DEFF0E7" w:rsidR="001E5543" w:rsidRDefault="001E5543" w:rsidP="001E5543">
            <w:pPr>
              <w:rPr>
                <w:rFonts w:eastAsia="Calibri"/>
                <w:lang w:eastAsia="en-US"/>
              </w:rPr>
            </w:pPr>
            <w:r w:rsidRPr="00D77440">
              <w:rPr>
                <w:rFonts w:eastAsia="Calibri"/>
                <w:lang w:eastAsia="en-US"/>
              </w:rPr>
              <w:t xml:space="preserve">• Kimya </w:t>
            </w:r>
            <w:r>
              <w:rPr>
                <w:rFonts w:eastAsia="Calibri"/>
                <w:lang w:eastAsia="en-US"/>
              </w:rPr>
              <w:t>Programı</w:t>
            </w:r>
            <w:r w:rsidRPr="00D77440">
              <w:rPr>
                <w:rFonts w:eastAsia="Calibri"/>
                <w:lang w:eastAsia="en-US"/>
              </w:rPr>
              <w:t xml:space="preserve"> </w:t>
            </w:r>
            <w:r>
              <w:rPr>
                <w:rFonts w:eastAsia="Calibri"/>
                <w:lang w:eastAsia="en-US"/>
              </w:rPr>
              <w:t>5</w:t>
            </w:r>
            <w:r w:rsidRPr="00D77440">
              <w:rPr>
                <w:rFonts w:eastAsia="Calibri"/>
                <w:lang w:eastAsia="en-US"/>
              </w:rPr>
              <w:t xml:space="preserve">yıl </w:t>
            </w:r>
            <w:r>
              <w:rPr>
                <w:rFonts w:eastAsia="Calibri"/>
                <w:lang w:eastAsia="en-US"/>
              </w:rPr>
              <w:t>süre ile akredite edilmiştir.</w:t>
            </w:r>
          </w:p>
          <w:p w14:paraId="7EDAC66C" w14:textId="77777777" w:rsidR="001E5543" w:rsidRDefault="001E5543" w:rsidP="001E5543">
            <w:pPr>
              <w:rPr>
                <w:rFonts w:eastAsia="Calibri"/>
                <w:lang w:eastAsia="en-US"/>
              </w:rPr>
            </w:pPr>
          </w:p>
          <w:p w14:paraId="1D3C1230" w14:textId="23E4D5AA" w:rsidR="001E5543" w:rsidRDefault="001E5543" w:rsidP="001E5543">
            <w:pPr>
              <w:rPr>
                <w:rFonts w:eastAsia="Calibri"/>
                <w:lang w:eastAsia="en-US"/>
              </w:rPr>
            </w:pPr>
            <w:r w:rsidRPr="00D77440">
              <w:rPr>
                <w:rFonts w:eastAsia="Calibri"/>
                <w:lang w:eastAsia="en-US"/>
              </w:rPr>
              <w:t xml:space="preserve"> </w:t>
            </w:r>
            <w:r>
              <w:rPr>
                <w:rFonts w:eastAsia="Calibri"/>
                <w:lang w:eastAsia="en-US"/>
              </w:rPr>
              <w:t>2026–2027</w:t>
            </w:r>
            <w:r w:rsidRPr="00D77440">
              <w:rPr>
                <w:rFonts w:eastAsia="Calibri"/>
                <w:lang w:eastAsia="en-US"/>
              </w:rPr>
              <w:t xml:space="preserve"> değerlendirme dönemi </w:t>
            </w:r>
            <w:r>
              <w:rPr>
                <w:rFonts w:eastAsia="Calibri"/>
                <w:lang w:eastAsia="en-US"/>
              </w:rPr>
              <w:t xml:space="preserve">için </w:t>
            </w:r>
            <w:r w:rsidRPr="00D77440">
              <w:rPr>
                <w:rFonts w:eastAsia="Calibri"/>
                <w:lang w:eastAsia="en-US"/>
              </w:rPr>
              <w:t xml:space="preserve">Matematik </w:t>
            </w:r>
            <w:r>
              <w:rPr>
                <w:rFonts w:eastAsia="Calibri"/>
                <w:lang w:eastAsia="en-US"/>
              </w:rPr>
              <w:t>Programı</w:t>
            </w:r>
            <w:r w:rsidRPr="00D77440">
              <w:rPr>
                <w:rFonts w:eastAsia="Calibri"/>
                <w:lang w:eastAsia="en-US"/>
              </w:rPr>
              <w:t xml:space="preserve"> </w:t>
            </w:r>
            <w:proofErr w:type="spellStart"/>
            <w:r w:rsidRPr="00D77440">
              <w:rPr>
                <w:rFonts w:eastAsia="Calibri"/>
                <w:lang w:eastAsia="en-US"/>
              </w:rPr>
              <w:t>FEDEK’e</w:t>
            </w:r>
            <w:proofErr w:type="spellEnd"/>
            <w:r w:rsidRPr="00D77440">
              <w:rPr>
                <w:rFonts w:eastAsia="Calibri"/>
                <w:lang w:eastAsia="en-US"/>
              </w:rPr>
              <w:t xml:space="preserve"> ilk kez genel değerlendirme için </w:t>
            </w:r>
            <w:r>
              <w:rPr>
                <w:rFonts w:eastAsia="Calibri"/>
                <w:lang w:eastAsia="en-US"/>
              </w:rPr>
              <w:t>başvurusu incelemenmiş ve takım ziyareti beklenmektedir.</w:t>
            </w:r>
          </w:p>
          <w:p w14:paraId="24926F37" w14:textId="77777777" w:rsidR="001E5543" w:rsidRDefault="001E5543" w:rsidP="001E5543">
            <w:pPr>
              <w:rPr>
                <w:rFonts w:eastAsia="Calibri"/>
                <w:lang w:eastAsia="en-US"/>
              </w:rPr>
            </w:pPr>
          </w:p>
          <w:p w14:paraId="20C1582A" w14:textId="6DB62C7D" w:rsidR="001E5543" w:rsidRDefault="001E5543" w:rsidP="001E5543">
            <w:pPr>
              <w:rPr>
                <w:rFonts w:eastAsia="Calibri"/>
                <w:lang w:eastAsia="en-US"/>
              </w:rPr>
            </w:pPr>
            <w:r>
              <w:t>Ayrıca diğer bölümlerin akreditasyon başvurusuna yönelik hazırlık durumları ve başvuru yapma süreçlerinin olup olmadığı hususunda bilgi talep edilmiştir. Fizik programının hazırlık aşamasında olduğu belirtilmiştir.</w:t>
            </w:r>
          </w:p>
          <w:p w14:paraId="4BF6F7E5" w14:textId="77777777" w:rsidR="001E5543" w:rsidRDefault="001E5543" w:rsidP="00585D74">
            <w:pPr>
              <w:pStyle w:val="NormalWeb"/>
              <w:spacing w:before="0" w:beforeAutospacing="0" w:after="0" w:afterAutospacing="0"/>
              <w:jc w:val="both"/>
            </w:pPr>
          </w:p>
          <w:p w14:paraId="5528F68B" w14:textId="717DA8F7" w:rsidR="00A06EF1" w:rsidRDefault="00A06EF1" w:rsidP="00585D74">
            <w:pPr>
              <w:pStyle w:val="NormalWeb"/>
              <w:spacing w:before="0" w:beforeAutospacing="0" w:after="0" w:afterAutospacing="0"/>
              <w:jc w:val="both"/>
            </w:pPr>
            <w:r>
              <w:t>Akredite programlarda sürdürülebilirliğin sağlanması, değerlendirme süreçlerinde belirlenen gelişmeye açık yönlere ilişkin iyileştirme çalışmalarının sürdürülmesi ve akreditasyon başvurusu planlayan bölümlerin gerekli hazırlıkları yaparak</w:t>
            </w:r>
            <w:r w:rsidR="00671DEC">
              <w:t xml:space="preserve"> süreç takvimlerini oluşturması belirtilmiştir.</w:t>
            </w:r>
          </w:p>
          <w:p w14:paraId="1F870EF6" w14:textId="77777777" w:rsidR="00A06EF1" w:rsidRDefault="00A06EF1" w:rsidP="00585D74">
            <w:pPr>
              <w:pStyle w:val="NormalWeb"/>
              <w:spacing w:before="0" w:beforeAutospacing="0" w:after="0" w:afterAutospacing="0"/>
              <w:jc w:val="both"/>
            </w:pPr>
          </w:p>
          <w:p w14:paraId="1B55AC64" w14:textId="4CC117B1" w:rsidR="00A06EF1" w:rsidRPr="00671DEC" w:rsidRDefault="00A06EF1" w:rsidP="00585D74">
            <w:pPr>
              <w:pStyle w:val="NormalWeb"/>
              <w:spacing w:before="0" w:beforeAutospacing="0" w:after="0" w:afterAutospacing="0"/>
              <w:jc w:val="both"/>
              <w:rPr>
                <w:b/>
              </w:rPr>
            </w:pPr>
            <w:r w:rsidRPr="00671DEC">
              <w:rPr>
                <w:b/>
              </w:rPr>
              <w:t>9. Ders Bilgi Paketleri ile AKTS İş Yükü Kontrol ve Güncellemeleri</w:t>
            </w:r>
          </w:p>
          <w:p w14:paraId="40C33492" w14:textId="77777777" w:rsidR="00A06EF1" w:rsidRDefault="00A06EF1" w:rsidP="00585D74">
            <w:pPr>
              <w:pStyle w:val="NormalWeb"/>
              <w:spacing w:before="0" w:beforeAutospacing="0" w:after="0" w:afterAutospacing="0"/>
              <w:jc w:val="both"/>
            </w:pPr>
          </w:p>
          <w:p w14:paraId="1BC4A061" w14:textId="77777777" w:rsidR="00A06EF1" w:rsidRDefault="00A06EF1" w:rsidP="00585D74">
            <w:pPr>
              <w:pStyle w:val="NormalWeb"/>
              <w:spacing w:before="0" w:beforeAutospacing="0" w:after="0" w:afterAutospacing="0"/>
              <w:jc w:val="both"/>
            </w:pPr>
            <w:r>
              <w:t>Ders bilgi paketlerinde yer alan ders amaçları, öğrenme çıktıları, program çıktılarıyla ilişkiler, ölçme-değerlendirme yöntemleri ve AKTS öğrenci iş yükü hesaplamalarının güncelliği gündeme alınmıştır.</w:t>
            </w:r>
          </w:p>
          <w:p w14:paraId="61496CD2" w14:textId="77777777" w:rsidR="00A06EF1" w:rsidRDefault="00A06EF1" w:rsidP="00585D74">
            <w:pPr>
              <w:pStyle w:val="NormalWeb"/>
              <w:spacing w:before="0" w:beforeAutospacing="0" w:after="0" w:afterAutospacing="0"/>
              <w:jc w:val="both"/>
            </w:pPr>
          </w:p>
          <w:p w14:paraId="58E0AE59" w14:textId="79B8245D" w:rsidR="00A06EF1" w:rsidRDefault="00A06EF1" w:rsidP="00585D74">
            <w:pPr>
              <w:pStyle w:val="NormalWeb"/>
              <w:spacing w:before="0" w:beforeAutospacing="0" w:after="0" w:afterAutospacing="0"/>
              <w:jc w:val="both"/>
            </w:pPr>
            <w:r>
              <w:t xml:space="preserve">Bölümlerin ders bilgi paketlerini kontrol etmesi; ders içerikleri, </w:t>
            </w:r>
            <w:r w:rsidR="00671DEC">
              <w:t xml:space="preserve">ders izlenceleri, öğrenme çıktıları, katkı oranları, </w:t>
            </w:r>
            <w:r w:rsidR="00FA29A4">
              <w:t>ö</w:t>
            </w:r>
            <w:r>
              <w:t>lçme-değerlendirme yöntemleri ve AKTS iş yükü hesaplamalarında gerekli güncellemeleri yapması. AKTS iş yüklerinin öğrenci geri bildirimleriyle değerlendirilmesi ve yapılan iyi</w:t>
            </w:r>
            <w:r w:rsidR="00FA29A4">
              <w:t>leştirmelerin belgelendirilmesi istenmiştir.</w:t>
            </w:r>
          </w:p>
          <w:p w14:paraId="3E8D620D" w14:textId="77777777" w:rsidR="00A06EF1" w:rsidRDefault="00A06EF1" w:rsidP="00585D74">
            <w:pPr>
              <w:pStyle w:val="NormalWeb"/>
              <w:spacing w:before="0" w:beforeAutospacing="0" w:after="0" w:afterAutospacing="0"/>
              <w:jc w:val="both"/>
            </w:pPr>
          </w:p>
          <w:p w14:paraId="50F75EC5" w14:textId="60BF78C4" w:rsidR="00A06EF1" w:rsidRPr="00FA29A4" w:rsidRDefault="00A06EF1" w:rsidP="00585D74">
            <w:pPr>
              <w:pStyle w:val="NormalWeb"/>
              <w:spacing w:before="0" w:beforeAutospacing="0" w:after="0" w:afterAutospacing="0"/>
              <w:jc w:val="both"/>
              <w:rPr>
                <w:b/>
              </w:rPr>
            </w:pPr>
            <w:r w:rsidRPr="00FA29A4">
              <w:rPr>
                <w:b/>
              </w:rPr>
              <w:t>10. Dilek ve Temenniler</w:t>
            </w:r>
          </w:p>
          <w:p w14:paraId="3CFB816F" w14:textId="77777777" w:rsidR="00A06EF1" w:rsidRDefault="00A06EF1" w:rsidP="00585D74">
            <w:pPr>
              <w:pStyle w:val="NormalWeb"/>
              <w:spacing w:before="0" w:beforeAutospacing="0" w:after="0" w:afterAutospacing="0"/>
              <w:jc w:val="both"/>
            </w:pPr>
          </w:p>
          <w:p w14:paraId="17A15F4F" w14:textId="77777777" w:rsidR="00A06EF1" w:rsidRDefault="00A06EF1" w:rsidP="00585D74">
            <w:pPr>
              <w:pStyle w:val="NormalWeb"/>
              <w:spacing w:before="0" w:beforeAutospacing="0" w:after="0" w:afterAutospacing="0"/>
              <w:jc w:val="both"/>
            </w:pPr>
            <w:r>
              <w:t>Kalite güvencesi ve akreditasyon süreçlerinin geliştirilmesine yönelik bölüm görüş ve önerilerinin alınması gündeme alınmıştır.</w:t>
            </w:r>
          </w:p>
          <w:p w14:paraId="24D22754" w14:textId="77777777" w:rsidR="00A06EF1" w:rsidRDefault="00A06EF1" w:rsidP="00585D74">
            <w:pPr>
              <w:pStyle w:val="NormalWeb"/>
              <w:spacing w:before="0" w:beforeAutospacing="0" w:after="0" w:afterAutospacing="0"/>
              <w:jc w:val="both"/>
            </w:pPr>
          </w:p>
          <w:p w14:paraId="2D3B7BE3" w14:textId="4D2A2575" w:rsidR="00A06EF1" w:rsidRDefault="00A06EF1" w:rsidP="00585D74">
            <w:pPr>
              <w:pStyle w:val="NormalWeb"/>
              <w:spacing w:before="0" w:beforeAutospacing="0" w:after="0" w:afterAutospacing="0"/>
              <w:jc w:val="both"/>
            </w:pPr>
            <w:r>
              <w:t>Bölümler arasında bilgi ve deneyim paylaşımının artırılması, iyi uygulama örneklerinin yaygınlaştırılması ve kalite çalışmalarının düzenli olarak izlenmesi.</w:t>
            </w:r>
          </w:p>
          <w:p w14:paraId="5E0C7A0C" w14:textId="77777777" w:rsidR="00A06EF1" w:rsidRDefault="00A06EF1" w:rsidP="00585D74">
            <w:pPr>
              <w:pStyle w:val="NormalWeb"/>
              <w:spacing w:before="0" w:beforeAutospacing="0" w:after="0" w:afterAutospacing="0"/>
              <w:jc w:val="both"/>
            </w:pPr>
          </w:p>
          <w:p w14:paraId="1FB2FC3F" w14:textId="5245B520" w:rsidR="00A06EF1" w:rsidRPr="00FA29A4" w:rsidRDefault="00A06EF1" w:rsidP="00585D74">
            <w:pPr>
              <w:pStyle w:val="NormalWeb"/>
              <w:spacing w:before="0" w:beforeAutospacing="0" w:after="0" w:afterAutospacing="0"/>
              <w:jc w:val="both"/>
              <w:rPr>
                <w:b/>
              </w:rPr>
            </w:pPr>
            <w:r w:rsidRPr="00FA29A4">
              <w:rPr>
                <w:b/>
              </w:rPr>
              <w:t>Genel Değerlendirme</w:t>
            </w:r>
          </w:p>
          <w:p w14:paraId="3083C738" w14:textId="77777777" w:rsidR="00A06EF1" w:rsidRDefault="00A06EF1" w:rsidP="00585D74">
            <w:pPr>
              <w:pStyle w:val="NormalWeb"/>
              <w:spacing w:before="0" w:beforeAutospacing="0" w:after="0" w:afterAutospacing="0"/>
              <w:jc w:val="both"/>
            </w:pPr>
          </w:p>
          <w:p w14:paraId="4A7E6A03" w14:textId="77777777" w:rsidR="00A06EF1" w:rsidRDefault="00A06EF1" w:rsidP="00585D74">
            <w:pPr>
              <w:pStyle w:val="NormalWeb"/>
              <w:spacing w:before="0" w:beforeAutospacing="0" w:after="0" w:afterAutospacing="0"/>
              <w:jc w:val="both"/>
            </w:pPr>
            <w:r>
              <w:t>Toplantı gündeminde, Fakültemizin kalite güvencesi sisteminin güçlendirilmesi, akreditasyon süreçlerinin desteklenmesi, bölüm düzeyinde yürütülen faaliyetlerin sistematik olarak izlenmesi ve sürekli iyileştirme yaklaşımının yaygınlaştırılmasına yönelik konular yer almıştır.</w:t>
            </w:r>
          </w:p>
          <w:p w14:paraId="6EB5D78B" w14:textId="77777777" w:rsidR="00A06EF1" w:rsidRDefault="00A06EF1" w:rsidP="00585D74">
            <w:pPr>
              <w:pStyle w:val="NormalWeb"/>
              <w:spacing w:before="0" w:beforeAutospacing="0" w:after="0" w:afterAutospacing="0"/>
              <w:jc w:val="both"/>
            </w:pPr>
          </w:p>
          <w:p w14:paraId="007AAC53" w14:textId="77777777" w:rsidR="00A06EF1" w:rsidRDefault="00A06EF1" w:rsidP="001E5543">
            <w:pPr>
              <w:pStyle w:val="NormalWeb"/>
              <w:spacing w:before="0" w:beforeAutospacing="0" w:after="0" w:afterAutospacing="0"/>
              <w:jc w:val="both"/>
            </w:pPr>
            <w:r>
              <w:t>Toplantı kapsamında ele alınan konuların bölüm düzeyinde takip edilmesi, gerçekleştirilen faaliyetlerin somut kanıtlarla desteklenmesi ve iyileştirme çalışmalarının belirli aralıklarla değerlendirilmesi önem taşımaktadır.</w:t>
            </w:r>
          </w:p>
          <w:p w14:paraId="70545709" w14:textId="77777777" w:rsidR="00566953" w:rsidRDefault="00566953" w:rsidP="001E5543">
            <w:pPr>
              <w:pStyle w:val="NormalWeb"/>
              <w:spacing w:before="0" w:beforeAutospacing="0" w:after="0" w:afterAutospacing="0"/>
              <w:jc w:val="both"/>
            </w:pPr>
          </w:p>
          <w:p w14:paraId="27DCC4ED" w14:textId="77777777" w:rsidR="00566953" w:rsidRDefault="00566953" w:rsidP="001E5543">
            <w:pPr>
              <w:pStyle w:val="NormalWeb"/>
              <w:spacing w:before="0" w:beforeAutospacing="0" w:after="0" w:afterAutospacing="0"/>
              <w:jc w:val="both"/>
            </w:pPr>
          </w:p>
          <w:p w14:paraId="5FBF61E7" w14:textId="77777777" w:rsidR="00566953" w:rsidRDefault="00566953" w:rsidP="001E5543">
            <w:pPr>
              <w:pStyle w:val="NormalWeb"/>
              <w:spacing w:before="0" w:beforeAutospacing="0" w:after="0" w:afterAutospacing="0"/>
              <w:jc w:val="both"/>
            </w:pPr>
          </w:p>
          <w:p w14:paraId="05009E89" w14:textId="77777777" w:rsidR="00566953" w:rsidRDefault="00566953" w:rsidP="001E5543">
            <w:pPr>
              <w:pStyle w:val="NormalWeb"/>
              <w:spacing w:before="0" w:beforeAutospacing="0" w:after="0" w:afterAutospacing="0"/>
              <w:jc w:val="both"/>
            </w:pPr>
          </w:p>
          <w:p w14:paraId="4B75C2EC" w14:textId="77777777" w:rsidR="00566953" w:rsidRDefault="00566953" w:rsidP="001E5543">
            <w:pPr>
              <w:pStyle w:val="NormalWeb"/>
              <w:spacing w:before="0" w:beforeAutospacing="0" w:after="0" w:afterAutospacing="0"/>
              <w:jc w:val="both"/>
            </w:pPr>
          </w:p>
          <w:p w14:paraId="09613507" w14:textId="77777777" w:rsidR="00566953" w:rsidRDefault="00566953" w:rsidP="001E5543">
            <w:pPr>
              <w:pStyle w:val="NormalWeb"/>
              <w:spacing w:before="0" w:beforeAutospacing="0" w:after="0" w:afterAutospacing="0"/>
              <w:jc w:val="both"/>
            </w:pPr>
          </w:p>
          <w:p w14:paraId="61AC1364" w14:textId="77777777" w:rsidR="00566953" w:rsidRDefault="00566953" w:rsidP="001E5543">
            <w:pPr>
              <w:pStyle w:val="NormalWeb"/>
              <w:spacing w:before="0" w:beforeAutospacing="0" w:after="0" w:afterAutospacing="0"/>
              <w:jc w:val="both"/>
            </w:pPr>
          </w:p>
          <w:p w14:paraId="4FAA43F8" w14:textId="4E95009E" w:rsidR="00566953" w:rsidRDefault="00566953" w:rsidP="001E5543">
            <w:pPr>
              <w:pStyle w:val="NormalWeb"/>
              <w:spacing w:before="0" w:beforeAutospacing="0" w:after="0" w:afterAutospacing="0"/>
              <w:jc w:val="both"/>
            </w:pPr>
          </w:p>
          <w:p w14:paraId="4545903B" w14:textId="49E86B86" w:rsidR="00566953" w:rsidRDefault="00566953" w:rsidP="001E5543">
            <w:pPr>
              <w:pStyle w:val="NormalWeb"/>
              <w:spacing w:before="0" w:beforeAutospacing="0" w:after="0" w:afterAutospacing="0"/>
              <w:jc w:val="both"/>
            </w:pPr>
          </w:p>
          <w:p w14:paraId="10F3937A" w14:textId="49071D41" w:rsidR="00566953" w:rsidRPr="00566953" w:rsidRDefault="00566953" w:rsidP="00566953">
            <w:pPr>
              <w:pStyle w:val="NormalWeb"/>
              <w:spacing w:before="0" w:beforeAutospacing="0" w:after="0" w:afterAutospacing="0"/>
              <w:jc w:val="center"/>
              <w:rPr>
                <w:b/>
              </w:rPr>
            </w:pPr>
            <w:r w:rsidRPr="00566953">
              <w:rPr>
                <w:b/>
              </w:rPr>
              <w:lastRenderedPageBreak/>
              <w:t>KATILIMCI LİSTESİ</w:t>
            </w:r>
          </w:p>
          <w:p w14:paraId="4064694B" w14:textId="77777777" w:rsidR="00566953" w:rsidRDefault="00566953" w:rsidP="001E5543">
            <w:pPr>
              <w:pStyle w:val="NormalWeb"/>
              <w:spacing w:before="0" w:beforeAutospacing="0" w:after="0" w:afterAutospacing="0"/>
              <w:jc w:val="both"/>
            </w:pPr>
          </w:p>
          <w:tbl>
            <w:tblPr>
              <w:tblStyle w:val="TabloKlavuzu"/>
              <w:tblW w:w="0" w:type="auto"/>
              <w:jc w:val="center"/>
              <w:tblLook w:val="04A0" w:firstRow="1" w:lastRow="0" w:firstColumn="1" w:lastColumn="0" w:noHBand="0" w:noVBand="1"/>
            </w:tblPr>
            <w:tblGrid>
              <w:gridCol w:w="461"/>
              <w:gridCol w:w="7064"/>
              <w:gridCol w:w="992"/>
            </w:tblGrid>
            <w:tr w:rsidR="00566953" w:rsidRPr="00F82815" w14:paraId="61BED22C" w14:textId="77777777" w:rsidTr="00A57DF6">
              <w:trPr>
                <w:trHeight w:val="57"/>
                <w:jc w:val="center"/>
              </w:trPr>
              <w:tc>
                <w:tcPr>
                  <w:tcW w:w="0" w:type="auto"/>
                </w:tcPr>
                <w:p w14:paraId="70FB7B54" w14:textId="77777777" w:rsidR="00566953" w:rsidRPr="00F82815" w:rsidRDefault="00566953" w:rsidP="00566953">
                  <w:pPr>
                    <w:pStyle w:val="Balk2"/>
                    <w:spacing w:before="0"/>
                    <w:outlineLvl w:val="1"/>
                    <w:rPr>
                      <w:rFonts w:ascii="Times New Roman" w:eastAsiaTheme="minorEastAsia" w:hAnsi="Times New Roman" w:cs="Times New Roman"/>
                      <w:b/>
                      <w:bCs/>
                      <w:color w:val="000000" w:themeColor="text1"/>
                      <w:kern w:val="24"/>
                      <w:sz w:val="20"/>
                      <w:szCs w:val="20"/>
                    </w:rPr>
                  </w:pPr>
                  <w:r w:rsidRPr="00F82815">
                    <w:rPr>
                      <w:rFonts w:ascii="Times New Roman" w:eastAsiaTheme="minorEastAsia" w:hAnsi="Times New Roman" w:cs="Times New Roman"/>
                      <w:b/>
                      <w:bCs/>
                      <w:color w:val="000000" w:themeColor="text1"/>
                      <w:kern w:val="24"/>
                      <w:sz w:val="20"/>
                      <w:szCs w:val="20"/>
                    </w:rPr>
                    <w:t>No</w:t>
                  </w:r>
                </w:p>
              </w:tc>
              <w:tc>
                <w:tcPr>
                  <w:tcW w:w="7064" w:type="dxa"/>
                </w:tcPr>
                <w:p w14:paraId="7AB736CE" w14:textId="77777777" w:rsidR="00566953" w:rsidRPr="00F82815" w:rsidRDefault="00566953" w:rsidP="00566953">
                  <w:pPr>
                    <w:pStyle w:val="Balk2"/>
                    <w:spacing w:before="0"/>
                    <w:outlineLvl w:val="1"/>
                    <w:rPr>
                      <w:rFonts w:ascii="Times New Roman" w:eastAsiaTheme="minorEastAsia" w:hAnsi="Times New Roman" w:cs="Times New Roman"/>
                      <w:b/>
                      <w:bCs/>
                      <w:color w:val="000000" w:themeColor="text1"/>
                      <w:kern w:val="24"/>
                      <w:sz w:val="20"/>
                      <w:szCs w:val="20"/>
                    </w:rPr>
                  </w:pPr>
                  <w:r w:rsidRPr="00F82815">
                    <w:rPr>
                      <w:rFonts w:ascii="Times New Roman" w:eastAsiaTheme="minorEastAsia" w:hAnsi="Times New Roman" w:cs="Times New Roman"/>
                      <w:b/>
                      <w:bCs/>
                      <w:color w:val="000000" w:themeColor="text1"/>
                      <w:kern w:val="24"/>
                      <w:sz w:val="20"/>
                      <w:szCs w:val="20"/>
                    </w:rPr>
                    <w:t>KATILIMCILAR</w:t>
                  </w:r>
                </w:p>
              </w:tc>
              <w:tc>
                <w:tcPr>
                  <w:tcW w:w="992" w:type="dxa"/>
                </w:tcPr>
                <w:p w14:paraId="61BE6F40" w14:textId="77777777" w:rsidR="00566953" w:rsidRPr="00F82815" w:rsidRDefault="00566953" w:rsidP="00566953">
                  <w:pPr>
                    <w:pStyle w:val="Balk2"/>
                    <w:spacing w:before="0"/>
                    <w:outlineLvl w:val="1"/>
                    <w:rPr>
                      <w:rFonts w:ascii="Times New Roman" w:hAnsi="Times New Roman" w:cs="Times New Roman"/>
                      <w:b/>
                      <w:bCs/>
                      <w:color w:val="000000" w:themeColor="text1"/>
                      <w:sz w:val="20"/>
                      <w:szCs w:val="20"/>
                    </w:rPr>
                  </w:pPr>
                  <w:r w:rsidRPr="00F82815">
                    <w:rPr>
                      <w:rFonts w:ascii="Times New Roman" w:hAnsi="Times New Roman" w:cs="Times New Roman"/>
                      <w:b/>
                      <w:bCs/>
                      <w:color w:val="000000" w:themeColor="text1"/>
                      <w:sz w:val="20"/>
                      <w:szCs w:val="20"/>
                    </w:rPr>
                    <w:t>İMZA*</w:t>
                  </w:r>
                </w:p>
              </w:tc>
            </w:tr>
            <w:tr w:rsidR="007D5769" w:rsidRPr="00F82815" w14:paraId="4278AFB8" w14:textId="77777777" w:rsidTr="00A57DF6">
              <w:trPr>
                <w:trHeight w:val="57"/>
                <w:jc w:val="center"/>
              </w:trPr>
              <w:tc>
                <w:tcPr>
                  <w:tcW w:w="0" w:type="auto"/>
                </w:tcPr>
                <w:p w14:paraId="7091DFB6" w14:textId="4F1BEC96" w:rsidR="007D5769" w:rsidRPr="00A804BB" w:rsidRDefault="007D5769" w:rsidP="00566953">
                  <w:pPr>
                    <w:pStyle w:val="Balk2"/>
                    <w:spacing w:before="0"/>
                    <w:outlineLvl w:val="1"/>
                    <w:rPr>
                      <w:rFonts w:ascii="Times New Roman" w:eastAsiaTheme="minorEastAsia" w:hAnsi="Times New Roman" w:cs="Times New Roman"/>
                      <w:color w:val="000000" w:themeColor="text1"/>
                      <w:kern w:val="24"/>
                      <w:sz w:val="20"/>
                      <w:szCs w:val="20"/>
                    </w:rPr>
                  </w:pPr>
                  <w:r>
                    <w:rPr>
                      <w:rFonts w:ascii="Times New Roman" w:eastAsiaTheme="minorEastAsia" w:hAnsi="Times New Roman" w:cs="Times New Roman"/>
                      <w:color w:val="000000" w:themeColor="text1"/>
                      <w:kern w:val="24"/>
                      <w:sz w:val="20"/>
                      <w:szCs w:val="20"/>
                    </w:rPr>
                    <w:t>1</w:t>
                  </w:r>
                </w:p>
              </w:tc>
              <w:tc>
                <w:tcPr>
                  <w:tcW w:w="7064" w:type="dxa"/>
                  <w:vAlign w:val="bottom"/>
                </w:tcPr>
                <w:p w14:paraId="27404161" w14:textId="7E05260E" w:rsidR="007D5769" w:rsidRPr="007D5769" w:rsidRDefault="007D5769" w:rsidP="00566953">
                  <w:pPr>
                    <w:pStyle w:val="Balk2"/>
                    <w:spacing w:before="0"/>
                    <w:outlineLvl w:val="1"/>
                    <w:rPr>
                      <w:rFonts w:ascii="Times New Roman" w:hAnsi="Times New Roman" w:cs="Times New Roman"/>
                      <w:color w:val="000000" w:themeColor="text1"/>
                      <w:sz w:val="20"/>
                      <w:szCs w:val="20"/>
                    </w:rPr>
                  </w:pPr>
                  <w:r w:rsidRPr="007D5769">
                    <w:rPr>
                      <w:rFonts w:ascii="Times New Roman" w:hAnsi="Times New Roman" w:cs="Times New Roman"/>
                      <w:color w:val="000000" w:themeColor="text1"/>
                      <w:sz w:val="20"/>
                      <w:szCs w:val="20"/>
                    </w:rPr>
                    <w:t xml:space="preserve">Dr. </w:t>
                  </w:r>
                  <w:proofErr w:type="spellStart"/>
                  <w:r w:rsidRPr="007D5769">
                    <w:rPr>
                      <w:rFonts w:ascii="Times New Roman" w:hAnsi="Times New Roman" w:cs="Times New Roman"/>
                      <w:color w:val="000000" w:themeColor="text1"/>
                      <w:sz w:val="20"/>
                      <w:szCs w:val="20"/>
                    </w:rPr>
                    <w:t>Öğr</w:t>
                  </w:r>
                  <w:proofErr w:type="spellEnd"/>
                  <w:r w:rsidRPr="007D5769">
                    <w:rPr>
                      <w:rFonts w:ascii="Times New Roman" w:hAnsi="Times New Roman" w:cs="Times New Roman"/>
                      <w:color w:val="000000" w:themeColor="text1"/>
                      <w:sz w:val="20"/>
                      <w:szCs w:val="20"/>
                    </w:rPr>
                    <w:t>. Üyesi Abdullah GÜNDOĞAY</w:t>
                  </w:r>
                </w:p>
              </w:tc>
              <w:tc>
                <w:tcPr>
                  <w:tcW w:w="992" w:type="dxa"/>
                </w:tcPr>
                <w:p w14:paraId="6718EE3E" w14:textId="45549FC9" w:rsidR="007D5769" w:rsidRPr="00F82815" w:rsidRDefault="007D5769" w:rsidP="00566953">
                  <w:pPr>
                    <w:pStyle w:val="Balk2"/>
                    <w:spacing w:before="0"/>
                    <w:outlineLvl w:val="1"/>
                    <w:rPr>
                      <w:rFonts w:ascii="Times New Roman" w:hAnsi="Times New Roman" w:cs="Times New Roman"/>
                      <w:color w:val="000000" w:themeColor="text1"/>
                      <w:sz w:val="20"/>
                      <w:szCs w:val="20"/>
                    </w:rPr>
                  </w:pPr>
                  <w:r w:rsidRPr="00F82815">
                    <w:rPr>
                      <w:rFonts w:ascii="Times New Roman" w:hAnsi="Times New Roman" w:cs="Times New Roman"/>
                      <w:color w:val="000000" w:themeColor="text1"/>
                      <w:sz w:val="20"/>
                      <w:szCs w:val="20"/>
                    </w:rPr>
                    <w:t>Katıldı</w:t>
                  </w:r>
                </w:p>
              </w:tc>
            </w:tr>
            <w:tr w:rsidR="007D5769" w:rsidRPr="00F82815" w14:paraId="7E1583C9" w14:textId="77777777" w:rsidTr="00A57DF6">
              <w:trPr>
                <w:trHeight w:val="57"/>
                <w:jc w:val="center"/>
              </w:trPr>
              <w:tc>
                <w:tcPr>
                  <w:tcW w:w="0" w:type="auto"/>
                </w:tcPr>
                <w:p w14:paraId="2AF9EE9A" w14:textId="32F31491" w:rsidR="007D5769" w:rsidRPr="00A804BB" w:rsidRDefault="007D5769" w:rsidP="00566953">
                  <w:pPr>
                    <w:pStyle w:val="Balk2"/>
                    <w:spacing w:before="0"/>
                    <w:outlineLvl w:val="1"/>
                    <w:rPr>
                      <w:rFonts w:ascii="Times New Roman" w:eastAsiaTheme="minorEastAsia" w:hAnsi="Times New Roman" w:cs="Times New Roman"/>
                      <w:color w:val="000000" w:themeColor="text1"/>
                      <w:kern w:val="24"/>
                      <w:sz w:val="20"/>
                      <w:szCs w:val="20"/>
                    </w:rPr>
                  </w:pPr>
                  <w:r>
                    <w:rPr>
                      <w:rFonts w:ascii="Times New Roman" w:eastAsiaTheme="minorEastAsia" w:hAnsi="Times New Roman" w:cs="Times New Roman"/>
                      <w:color w:val="000000" w:themeColor="text1"/>
                      <w:kern w:val="24"/>
                      <w:sz w:val="20"/>
                      <w:szCs w:val="20"/>
                    </w:rPr>
                    <w:t>2</w:t>
                  </w:r>
                </w:p>
              </w:tc>
              <w:tc>
                <w:tcPr>
                  <w:tcW w:w="7064" w:type="dxa"/>
                  <w:vAlign w:val="bottom"/>
                </w:tcPr>
                <w:p w14:paraId="51434BBB" w14:textId="27A9B2AE" w:rsidR="007D5769" w:rsidRPr="007D5769" w:rsidRDefault="007D5769" w:rsidP="00566953">
                  <w:pPr>
                    <w:pStyle w:val="Balk2"/>
                    <w:spacing w:before="0"/>
                    <w:outlineLvl w:val="1"/>
                    <w:rPr>
                      <w:rFonts w:ascii="Times New Roman" w:hAnsi="Times New Roman" w:cs="Times New Roman"/>
                      <w:color w:val="000000" w:themeColor="text1"/>
                      <w:sz w:val="20"/>
                      <w:szCs w:val="20"/>
                    </w:rPr>
                  </w:pPr>
                  <w:r w:rsidRPr="007D5769">
                    <w:rPr>
                      <w:rFonts w:ascii="Times New Roman" w:hAnsi="Times New Roman" w:cs="Times New Roman"/>
                      <w:color w:val="000000" w:themeColor="text1"/>
                      <w:sz w:val="20"/>
                      <w:szCs w:val="20"/>
                    </w:rPr>
                    <w:t>Doç. Dr. Selma DEMER</w:t>
                  </w:r>
                </w:p>
              </w:tc>
              <w:tc>
                <w:tcPr>
                  <w:tcW w:w="992" w:type="dxa"/>
                </w:tcPr>
                <w:p w14:paraId="1DBD3135" w14:textId="749B3DDB" w:rsidR="007D5769" w:rsidRPr="00F82815" w:rsidRDefault="007D5769" w:rsidP="00566953">
                  <w:pPr>
                    <w:pStyle w:val="Balk2"/>
                    <w:spacing w:before="0"/>
                    <w:outlineLvl w:val="1"/>
                    <w:rPr>
                      <w:rFonts w:ascii="Times New Roman" w:hAnsi="Times New Roman" w:cs="Times New Roman"/>
                      <w:sz w:val="20"/>
                      <w:szCs w:val="20"/>
                    </w:rPr>
                  </w:pPr>
                  <w:r w:rsidRPr="00F82815">
                    <w:rPr>
                      <w:rFonts w:ascii="Times New Roman" w:hAnsi="Times New Roman" w:cs="Times New Roman"/>
                      <w:color w:val="000000" w:themeColor="text1"/>
                      <w:sz w:val="20"/>
                      <w:szCs w:val="20"/>
                    </w:rPr>
                    <w:t>Katıldı</w:t>
                  </w:r>
                </w:p>
              </w:tc>
            </w:tr>
            <w:tr w:rsidR="007D5769" w:rsidRPr="00F82815" w14:paraId="79298F55" w14:textId="77777777" w:rsidTr="00A57DF6">
              <w:trPr>
                <w:trHeight w:val="57"/>
                <w:jc w:val="center"/>
              </w:trPr>
              <w:tc>
                <w:tcPr>
                  <w:tcW w:w="0" w:type="auto"/>
                </w:tcPr>
                <w:p w14:paraId="1A6DA571" w14:textId="62A6EA4B" w:rsidR="007D5769" w:rsidRPr="00A804BB" w:rsidRDefault="007D5769" w:rsidP="00566953">
                  <w:pPr>
                    <w:pStyle w:val="Balk2"/>
                    <w:spacing w:before="0"/>
                    <w:outlineLvl w:val="1"/>
                    <w:rPr>
                      <w:rFonts w:ascii="Times New Roman" w:eastAsiaTheme="minorEastAsia" w:hAnsi="Times New Roman" w:cs="Times New Roman"/>
                      <w:color w:val="000000" w:themeColor="text1"/>
                      <w:kern w:val="24"/>
                      <w:sz w:val="20"/>
                      <w:szCs w:val="20"/>
                    </w:rPr>
                  </w:pPr>
                  <w:r>
                    <w:rPr>
                      <w:rFonts w:ascii="Times New Roman" w:eastAsiaTheme="minorEastAsia" w:hAnsi="Times New Roman" w:cs="Times New Roman"/>
                      <w:color w:val="000000" w:themeColor="text1"/>
                      <w:kern w:val="24"/>
                      <w:sz w:val="20"/>
                      <w:szCs w:val="20"/>
                    </w:rPr>
                    <w:t>3</w:t>
                  </w:r>
                </w:p>
              </w:tc>
              <w:tc>
                <w:tcPr>
                  <w:tcW w:w="7064" w:type="dxa"/>
                  <w:vAlign w:val="bottom"/>
                </w:tcPr>
                <w:p w14:paraId="7B70976B" w14:textId="00200718" w:rsidR="007D5769" w:rsidRPr="007D5769" w:rsidRDefault="007D5769" w:rsidP="00566953">
                  <w:pPr>
                    <w:pStyle w:val="Balk2"/>
                    <w:spacing w:before="0"/>
                    <w:outlineLvl w:val="1"/>
                    <w:rPr>
                      <w:rFonts w:ascii="Times New Roman" w:hAnsi="Times New Roman" w:cs="Times New Roman"/>
                      <w:color w:val="000000" w:themeColor="text1"/>
                      <w:sz w:val="20"/>
                      <w:szCs w:val="20"/>
                    </w:rPr>
                  </w:pPr>
                  <w:r w:rsidRPr="007D5769">
                    <w:rPr>
                      <w:rFonts w:ascii="Times New Roman" w:hAnsi="Times New Roman" w:cs="Times New Roman"/>
                      <w:color w:val="000000" w:themeColor="text1"/>
                      <w:sz w:val="20"/>
                      <w:szCs w:val="20"/>
                    </w:rPr>
                    <w:t>Arş. Gör. Rukiye TAŞDEMİR</w:t>
                  </w:r>
                </w:p>
              </w:tc>
              <w:tc>
                <w:tcPr>
                  <w:tcW w:w="992" w:type="dxa"/>
                </w:tcPr>
                <w:p w14:paraId="296DECFE" w14:textId="501767AD" w:rsidR="007D5769" w:rsidRPr="00F82815" w:rsidRDefault="007D5769" w:rsidP="00566953">
                  <w:pPr>
                    <w:pStyle w:val="Balk2"/>
                    <w:spacing w:before="0"/>
                    <w:outlineLvl w:val="1"/>
                    <w:rPr>
                      <w:rFonts w:ascii="Times New Roman" w:hAnsi="Times New Roman" w:cs="Times New Roman"/>
                      <w:sz w:val="20"/>
                      <w:szCs w:val="20"/>
                    </w:rPr>
                  </w:pPr>
                  <w:r w:rsidRPr="00F82815">
                    <w:rPr>
                      <w:rFonts w:ascii="Times New Roman" w:hAnsi="Times New Roman" w:cs="Times New Roman"/>
                      <w:color w:val="000000" w:themeColor="text1"/>
                      <w:sz w:val="20"/>
                      <w:szCs w:val="20"/>
                    </w:rPr>
                    <w:t>Katıldı</w:t>
                  </w:r>
                </w:p>
              </w:tc>
            </w:tr>
            <w:tr w:rsidR="007D5769" w:rsidRPr="00F82815" w14:paraId="54D7AAFB" w14:textId="77777777" w:rsidTr="00A57DF6">
              <w:trPr>
                <w:trHeight w:val="57"/>
                <w:jc w:val="center"/>
              </w:trPr>
              <w:tc>
                <w:tcPr>
                  <w:tcW w:w="0" w:type="auto"/>
                </w:tcPr>
                <w:p w14:paraId="4A6C9F86" w14:textId="74329E71" w:rsidR="007D5769" w:rsidRPr="00A804BB" w:rsidRDefault="007D5769" w:rsidP="00566953">
                  <w:pPr>
                    <w:pStyle w:val="Balk2"/>
                    <w:spacing w:before="0"/>
                    <w:outlineLvl w:val="1"/>
                    <w:rPr>
                      <w:rFonts w:ascii="Times New Roman" w:eastAsiaTheme="minorEastAsia" w:hAnsi="Times New Roman" w:cs="Times New Roman"/>
                      <w:color w:val="000000" w:themeColor="text1"/>
                      <w:kern w:val="24"/>
                      <w:sz w:val="20"/>
                      <w:szCs w:val="20"/>
                    </w:rPr>
                  </w:pPr>
                  <w:r>
                    <w:rPr>
                      <w:rFonts w:ascii="Times New Roman" w:eastAsiaTheme="minorEastAsia" w:hAnsi="Times New Roman" w:cs="Times New Roman"/>
                      <w:color w:val="000000" w:themeColor="text1"/>
                      <w:kern w:val="24"/>
                      <w:sz w:val="20"/>
                      <w:szCs w:val="20"/>
                    </w:rPr>
                    <w:t>4</w:t>
                  </w:r>
                </w:p>
              </w:tc>
              <w:tc>
                <w:tcPr>
                  <w:tcW w:w="7064" w:type="dxa"/>
                  <w:vAlign w:val="bottom"/>
                </w:tcPr>
                <w:p w14:paraId="4430A408" w14:textId="735BC516" w:rsidR="007D5769" w:rsidRPr="007D5769" w:rsidRDefault="007D5769" w:rsidP="00566953">
                  <w:pPr>
                    <w:pStyle w:val="Balk2"/>
                    <w:spacing w:before="0"/>
                    <w:outlineLvl w:val="1"/>
                    <w:rPr>
                      <w:rFonts w:ascii="Times New Roman" w:hAnsi="Times New Roman" w:cs="Times New Roman"/>
                      <w:color w:val="000000" w:themeColor="text1"/>
                      <w:sz w:val="20"/>
                      <w:szCs w:val="20"/>
                    </w:rPr>
                  </w:pPr>
                  <w:r w:rsidRPr="007D5769">
                    <w:rPr>
                      <w:rFonts w:ascii="Times New Roman" w:hAnsi="Times New Roman" w:cs="Times New Roman"/>
                      <w:color w:val="000000" w:themeColor="text1"/>
                      <w:sz w:val="20"/>
                      <w:szCs w:val="20"/>
                    </w:rPr>
                    <w:t xml:space="preserve">Dr. </w:t>
                  </w:r>
                  <w:proofErr w:type="spellStart"/>
                  <w:r w:rsidRPr="007D5769">
                    <w:rPr>
                      <w:rFonts w:ascii="Times New Roman" w:hAnsi="Times New Roman" w:cs="Times New Roman"/>
                      <w:color w:val="000000" w:themeColor="text1"/>
                      <w:sz w:val="20"/>
                      <w:szCs w:val="20"/>
                    </w:rPr>
                    <w:t>Öğr</w:t>
                  </w:r>
                  <w:proofErr w:type="spellEnd"/>
                  <w:r w:rsidRPr="007D5769">
                    <w:rPr>
                      <w:rFonts w:ascii="Times New Roman" w:hAnsi="Times New Roman" w:cs="Times New Roman"/>
                      <w:color w:val="000000" w:themeColor="text1"/>
                      <w:sz w:val="20"/>
                      <w:szCs w:val="20"/>
                    </w:rPr>
                    <w:t>. Üyesi Merve KARAABAT VAROL</w:t>
                  </w:r>
                </w:p>
              </w:tc>
              <w:tc>
                <w:tcPr>
                  <w:tcW w:w="992" w:type="dxa"/>
                </w:tcPr>
                <w:p w14:paraId="1911A445" w14:textId="27E0CED8" w:rsidR="007D5769" w:rsidRPr="00F82815" w:rsidRDefault="007D5769" w:rsidP="00566953">
                  <w:pPr>
                    <w:pStyle w:val="Balk2"/>
                    <w:spacing w:before="0"/>
                    <w:outlineLvl w:val="1"/>
                    <w:rPr>
                      <w:rFonts w:ascii="Times New Roman" w:hAnsi="Times New Roman" w:cs="Times New Roman"/>
                      <w:sz w:val="20"/>
                      <w:szCs w:val="20"/>
                    </w:rPr>
                  </w:pPr>
                  <w:r w:rsidRPr="00F82815">
                    <w:rPr>
                      <w:rFonts w:ascii="Times New Roman" w:hAnsi="Times New Roman" w:cs="Times New Roman"/>
                      <w:color w:val="000000" w:themeColor="text1"/>
                      <w:sz w:val="20"/>
                      <w:szCs w:val="20"/>
                    </w:rPr>
                    <w:t>Katıldı</w:t>
                  </w:r>
                </w:p>
              </w:tc>
            </w:tr>
            <w:tr w:rsidR="007D5769" w:rsidRPr="00F82815" w14:paraId="1055324E" w14:textId="77777777" w:rsidTr="00A57DF6">
              <w:trPr>
                <w:trHeight w:val="57"/>
                <w:jc w:val="center"/>
              </w:trPr>
              <w:tc>
                <w:tcPr>
                  <w:tcW w:w="0" w:type="auto"/>
                </w:tcPr>
                <w:p w14:paraId="70C736B2" w14:textId="17ABAFF7" w:rsidR="007D5769" w:rsidRPr="00A804BB" w:rsidRDefault="007D5769" w:rsidP="00566953">
                  <w:pPr>
                    <w:pStyle w:val="Balk2"/>
                    <w:spacing w:before="0"/>
                    <w:outlineLvl w:val="1"/>
                    <w:rPr>
                      <w:rFonts w:ascii="Times New Roman" w:eastAsiaTheme="minorEastAsia" w:hAnsi="Times New Roman" w:cs="Times New Roman"/>
                      <w:color w:val="000000" w:themeColor="text1"/>
                      <w:kern w:val="24"/>
                      <w:sz w:val="20"/>
                      <w:szCs w:val="20"/>
                    </w:rPr>
                  </w:pPr>
                  <w:r>
                    <w:rPr>
                      <w:rFonts w:ascii="Times New Roman" w:eastAsiaTheme="minorEastAsia" w:hAnsi="Times New Roman" w:cs="Times New Roman"/>
                      <w:color w:val="000000" w:themeColor="text1"/>
                      <w:kern w:val="24"/>
                      <w:sz w:val="20"/>
                      <w:szCs w:val="20"/>
                    </w:rPr>
                    <w:t>5</w:t>
                  </w:r>
                </w:p>
              </w:tc>
              <w:tc>
                <w:tcPr>
                  <w:tcW w:w="7064" w:type="dxa"/>
                  <w:vAlign w:val="bottom"/>
                </w:tcPr>
                <w:p w14:paraId="258A50DD" w14:textId="4E2BD7B7" w:rsidR="007D5769" w:rsidRPr="007D5769" w:rsidRDefault="007D5769" w:rsidP="00566953">
                  <w:pPr>
                    <w:pStyle w:val="Balk2"/>
                    <w:spacing w:before="0"/>
                    <w:outlineLvl w:val="1"/>
                    <w:rPr>
                      <w:rFonts w:ascii="Times New Roman" w:hAnsi="Times New Roman" w:cs="Times New Roman"/>
                      <w:color w:val="000000" w:themeColor="text1"/>
                      <w:sz w:val="20"/>
                      <w:szCs w:val="20"/>
                    </w:rPr>
                  </w:pPr>
                  <w:r w:rsidRPr="007D5769">
                    <w:rPr>
                      <w:rFonts w:ascii="Times New Roman" w:hAnsi="Times New Roman" w:cs="Times New Roman"/>
                      <w:color w:val="000000" w:themeColor="text1"/>
                      <w:sz w:val="20"/>
                      <w:szCs w:val="20"/>
                    </w:rPr>
                    <w:t>Prof. Dr. Habib GÜRBÜZ</w:t>
                  </w:r>
                </w:p>
              </w:tc>
              <w:tc>
                <w:tcPr>
                  <w:tcW w:w="992" w:type="dxa"/>
                </w:tcPr>
                <w:p w14:paraId="464CEE0D" w14:textId="18D56904" w:rsidR="007D5769" w:rsidRPr="00F82815" w:rsidRDefault="007D5769" w:rsidP="00566953">
                  <w:pPr>
                    <w:pStyle w:val="Balk2"/>
                    <w:spacing w:before="0"/>
                    <w:outlineLvl w:val="1"/>
                    <w:rPr>
                      <w:rFonts w:ascii="Times New Roman" w:hAnsi="Times New Roman" w:cs="Times New Roman"/>
                      <w:sz w:val="20"/>
                      <w:szCs w:val="20"/>
                    </w:rPr>
                  </w:pPr>
                  <w:r w:rsidRPr="00F82815">
                    <w:rPr>
                      <w:rFonts w:ascii="Times New Roman" w:hAnsi="Times New Roman" w:cs="Times New Roman"/>
                      <w:color w:val="000000" w:themeColor="text1"/>
                      <w:sz w:val="20"/>
                      <w:szCs w:val="20"/>
                    </w:rPr>
                    <w:t>Katıldı</w:t>
                  </w:r>
                </w:p>
              </w:tc>
            </w:tr>
            <w:tr w:rsidR="007D5769" w:rsidRPr="00F82815" w14:paraId="3F610730" w14:textId="77777777" w:rsidTr="00A57DF6">
              <w:trPr>
                <w:trHeight w:val="57"/>
                <w:jc w:val="center"/>
              </w:trPr>
              <w:tc>
                <w:tcPr>
                  <w:tcW w:w="0" w:type="auto"/>
                </w:tcPr>
                <w:p w14:paraId="2F779C0D" w14:textId="0923663D" w:rsidR="007D5769" w:rsidRPr="00A804BB" w:rsidRDefault="007D5769" w:rsidP="00566953">
                  <w:pPr>
                    <w:pStyle w:val="Balk2"/>
                    <w:spacing w:before="0"/>
                    <w:outlineLvl w:val="1"/>
                    <w:rPr>
                      <w:rFonts w:ascii="Times New Roman" w:eastAsiaTheme="minorEastAsia" w:hAnsi="Times New Roman" w:cs="Times New Roman"/>
                      <w:color w:val="000000" w:themeColor="text1"/>
                      <w:kern w:val="24"/>
                      <w:sz w:val="20"/>
                      <w:szCs w:val="20"/>
                    </w:rPr>
                  </w:pPr>
                  <w:r>
                    <w:rPr>
                      <w:rFonts w:ascii="Times New Roman" w:eastAsiaTheme="minorEastAsia" w:hAnsi="Times New Roman" w:cs="Times New Roman"/>
                      <w:color w:val="000000" w:themeColor="text1"/>
                      <w:kern w:val="24"/>
                      <w:sz w:val="20"/>
                      <w:szCs w:val="20"/>
                    </w:rPr>
                    <w:t>6</w:t>
                  </w:r>
                </w:p>
              </w:tc>
              <w:tc>
                <w:tcPr>
                  <w:tcW w:w="7064" w:type="dxa"/>
                  <w:vAlign w:val="bottom"/>
                </w:tcPr>
                <w:p w14:paraId="1AAA5DAA" w14:textId="324CCE54" w:rsidR="007D5769" w:rsidRPr="007D5769" w:rsidRDefault="007D5769" w:rsidP="00566953">
                  <w:pPr>
                    <w:pStyle w:val="Balk2"/>
                    <w:spacing w:before="0"/>
                    <w:outlineLvl w:val="1"/>
                    <w:rPr>
                      <w:rFonts w:ascii="Times New Roman" w:hAnsi="Times New Roman" w:cs="Times New Roman"/>
                      <w:color w:val="000000" w:themeColor="text1"/>
                      <w:sz w:val="20"/>
                      <w:szCs w:val="20"/>
                    </w:rPr>
                  </w:pPr>
                  <w:r w:rsidRPr="007D5769">
                    <w:rPr>
                      <w:rFonts w:ascii="Times New Roman" w:hAnsi="Times New Roman" w:cs="Times New Roman"/>
                      <w:color w:val="000000" w:themeColor="text1"/>
                      <w:sz w:val="20"/>
                      <w:szCs w:val="20"/>
                    </w:rPr>
                    <w:t xml:space="preserve">Dr. </w:t>
                  </w:r>
                  <w:proofErr w:type="spellStart"/>
                  <w:r w:rsidRPr="007D5769">
                    <w:rPr>
                      <w:rFonts w:ascii="Times New Roman" w:hAnsi="Times New Roman" w:cs="Times New Roman"/>
                      <w:color w:val="000000" w:themeColor="text1"/>
                      <w:sz w:val="20"/>
                      <w:szCs w:val="20"/>
                    </w:rPr>
                    <w:t>Öğr</w:t>
                  </w:r>
                  <w:proofErr w:type="spellEnd"/>
                  <w:r w:rsidRPr="007D5769">
                    <w:rPr>
                      <w:rFonts w:ascii="Times New Roman" w:hAnsi="Times New Roman" w:cs="Times New Roman"/>
                      <w:color w:val="000000" w:themeColor="text1"/>
                      <w:sz w:val="20"/>
                      <w:szCs w:val="20"/>
                    </w:rPr>
                    <w:t>. Üyesi Elif YILDIRIM</w:t>
                  </w:r>
                </w:p>
              </w:tc>
              <w:tc>
                <w:tcPr>
                  <w:tcW w:w="992" w:type="dxa"/>
                </w:tcPr>
                <w:p w14:paraId="14D80C6A" w14:textId="1DF74742" w:rsidR="007D5769" w:rsidRPr="00F82815" w:rsidRDefault="007D5769" w:rsidP="00566953">
                  <w:pPr>
                    <w:pStyle w:val="Balk2"/>
                    <w:spacing w:before="0"/>
                    <w:outlineLvl w:val="1"/>
                    <w:rPr>
                      <w:rFonts w:ascii="Times New Roman" w:hAnsi="Times New Roman" w:cs="Times New Roman"/>
                      <w:sz w:val="20"/>
                      <w:szCs w:val="20"/>
                    </w:rPr>
                  </w:pPr>
                  <w:r w:rsidRPr="00F82815">
                    <w:rPr>
                      <w:rFonts w:ascii="Times New Roman" w:hAnsi="Times New Roman" w:cs="Times New Roman"/>
                      <w:color w:val="000000" w:themeColor="text1"/>
                      <w:sz w:val="20"/>
                      <w:szCs w:val="20"/>
                    </w:rPr>
                    <w:t>Katıldı</w:t>
                  </w:r>
                </w:p>
              </w:tc>
            </w:tr>
            <w:tr w:rsidR="007D5769" w:rsidRPr="00F82815" w14:paraId="112456DC" w14:textId="77777777" w:rsidTr="00A57DF6">
              <w:trPr>
                <w:trHeight w:val="57"/>
                <w:jc w:val="center"/>
              </w:trPr>
              <w:tc>
                <w:tcPr>
                  <w:tcW w:w="0" w:type="auto"/>
                </w:tcPr>
                <w:p w14:paraId="085D9DA0" w14:textId="14196287" w:rsidR="007D5769" w:rsidRPr="00A804BB" w:rsidRDefault="007D5769" w:rsidP="00566953">
                  <w:pPr>
                    <w:pStyle w:val="Balk2"/>
                    <w:spacing w:before="0"/>
                    <w:outlineLvl w:val="1"/>
                    <w:rPr>
                      <w:rFonts w:ascii="Times New Roman" w:eastAsiaTheme="minorEastAsia" w:hAnsi="Times New Roman" w:cs="Times New Roman"/>
                      <w:color w:val="000000" w:themeColor="text1"/>
                      <w:kern w:val="24"/>
                      <w:sz w:val="20"/>
                      <w:szCs w:val="20"/>
                    </w:rPr>
                  </w:pPr>
                  <w:r>
                    <w:rPr>
                      <w:rFonts w:ascii="Times New Roman" w:eastAsiaTheme="minorEastAsia" w:hAnsi="Times New Roman" w:cs="Times New Roman"/>
                      <w:color w:val="000000" w:themeColor="text1"/>
                      <w:kern w:val="24"/>
                      <w:sz w:val="20"/>
                      <w:szCs w:val="20"/>
                    </w:rPr>
                    <w:t>7</w:t>
                  </w:r>
                </w:p>
              </w:tc>
              <w:tc>
                <w:tcPr>
                  <w:tcW w:w="7064" w:type="dxa"/>
                  <w:vAlign w:val="bottom"/>
                </w:tcPr>
                <w:p w14:paraId="0A74A6CB" w14:textId="0C2AC587" w:rsidR="007D5769" w:rsidRPr="007D5769" w:rsidRDefault="007D5769" w:rsidP="00566953">
                  <w:pPr>
                    <w:pStyle w:val="Balk2"/>
                    <w:spacing w:before="0"/>
                    <w:outlineLvl w:val="1"/>
                    <w:rPr>
                      <w:rFonts w:ascii="Times New Roman" w:hAnsi="Times New Roman" w:cs="Times New Roman"/>
                      <w:color w:val="000000" w:themeColor="text1"/>
                      <w:sz w:val="20"/>
                      <w:szCs w:val="20"/>
                    </w:rPr>
                  </w:pPr>
                  <w:r w:rsidRPr="007D5769">
                    <w:rPr>
                      <w:rFonts w:ascii="Times New Roman" w:hAnsi="Times New Roman" w:cs="Times New Roman"/>
                      <w:color w:val="000000" w:themeColor="text1"/>
                      <w:sz w:val="20"/>
                      <w:szCs w:val="20"/>
                    </w:rPr>
                    <w:t xml:space="preserve">Dr. </w:t>
                  </w:r>
                  <w:proofErr w:type="spellStart"/>
                  <w:r w:rsidRPr="007D5769">
                    <w:rPr>
                      <w:rFonts w:ascii="Times New Roman" w:hAnsi="Times New Roman" w:cs="Times New Roman"/>
                      <w:color w:val="000000" w:themeColor="text1"/>
                      <w:sz w:val="20"/>
                      <w:szCs w:val="20"/>
                    </w:rPr>
                    <w:t>Öğr</w:t>
                  </w:r>
                  <w:proofErr w:type="spellEnd"/>
                  <w:r w:rsidRPr="007D5769">
                    <w:rPr>
                      <w:rFonts w:ascii="Times New Roman" w:hAnsi="Times New Roman" w:cs="Times New Roman"/>
                      <w:color w:val="000000" w:themeColor="text1"/>
                      <w:sz w:val="20"/>
                      <w:szCs w:val="20"/>
                    </w:rPr>
                    <w:t>. Üyesi Hilal ÖZER ARAL</w:t>
                  </w:r>
                </w:p>
              </w:tc>
              <w:tc>
                <w:tcPr>
                  <w:tcW w:w="992" w:type="dxa"/>
                </w:tcPr>
                <w:p w14:paraId="382F7EE8" w14:textId="782B638F" w:rsidR="007D5769" w:rsidRPr="00F82815" w:rsidRDefault="007D5769" w:rsidP="00566953">
                  <w:pPr>
                    <w:pStyle w:val="Balk2"/>
                    <w:spacing w:before="0"/>
                    <w:outlineLvl w:val="1"/>
                    <w:rPr>
                      <w:rFonts w:ascii="Times New Roman" w:hAnsi="Times New Roman" w:cs="Times New Roman"/>
                      <w:sz w:val="20"/>
                      <w:szCs w:val="20"/>
                    </w:rPr>
                  </w:pPr>
                  <w:r w:rsidRPr="00F82815">
                    <w:rPr>
                      <w:rFonts w:ascii="Times New Roman" w:hAnsi="Times New Roman" w:cs="Times New Roman"/>
                      <w:color w:val="000000" w:themeColor="text1"/>
                      <w:sz w:val="20"/>
                      <w:szCs w:val="20"/>
                    </w:rPr>
                    <w:t>Katıldı</w:t>
                  </w:r>
                </w:p>
              </w:tc>
            </w:tr>
            <w:tr w:rsidR="007D5769" w:rsidRPr="00F82815" w14:paraId="297D9CB2" w14:textId="77777777" w:rsidTr="00A57DF6">
              <w:trPr>
                <w:trHeight w:val="57"/>
                <w:jc w:val="center"/>
              </w:trPr>
              <w:tc>
                <w:tcPr>
                  <w:tcW w:w="0" w:type="auto"/>
                </w:tcPr>
                <w:p w14:paraId="3A2501D3" w14:textId="2A3E61D3" w:rsidR="007D5769" w:rsidRPr="00A804BB" w:rsidRDefault="007D5769" w:rsidP="00566953">
                  <w:pPr>
                    <w:pStyle w:val="Balk2"/>
                    <w:spacing w:before="0"/>
                    <w:outlineLvl w:val="1"/>
                    <w:rPr>
                      <w:rFonts w:ascii="Times New Roman" w:eastAsiaTheme="minorEastAsia" w:hAnsi="Times New Roman" w:cs="Times New Roman"/>
                      <w:color w:val="000000" w:themeColor="text1"/>
                      <w:kern w:val="24"/>
                      <w:sz w:val="20"/>
                      <w:szCs w:val="20"/>
                    </w:rPr>
                  </w:pPr>
                  <w:r>
                    <w:rPr>
                      <w:rFonts w:ascii="Times New Roman" w:eastAsiaTheme="minorEastAsia" w:hAnsi="Times New Roman" w:cs="Times New Roman"/>
                      <w:color w:val="000000" w:themeColor="text1"/>
                      <w:kern w:val="24"/>
                      <w:sz w:val="20"/>
                      <w:szCs w:val="20"/>
                    </w:rPr>
                    <w:t>8</w:t>
                  </w:r>
                </w:p>
              </w:tc>
              <w:tc>
                <w:tcPr>
                  <w:tcW w:w="7064" w:type="dxa"/>
                  <w:vAlign w:val="bottom"/>
                </w:tcPr>
                <w:p w14:paraId="38C3D591" w14:textId="0FB73167" w:rsidR="007D5769" w:rsidRPr="007D5769" w:rsidRDefault="007D5769" w:rsidP="00566953">
                  <w:pPr>
                    <w:pStyle w:val="Balk2"/>
                    <w:spacing w:before="0"/>
                    <w:outlineLvl w:val="1"/>
                    <w:rPr>
                      <w:rFonts w:ascii="Times New Roman" w:hAnsi="Times New Roman" w:cs="Times New Roman"/>
                      <w:color w:val="000000" w:themeColor="text1"/>
                      <w:sz w:val="20"/>
                      <w:szCs w:val="20"/>
                    </w:rPr>
                  </w:pPr>
                  <w:proofErr w:type="spellStart"/>
                  <w:r w:rsidRPr="007D5769">
                    <w:rPr>
                      <w:rFonts w:ascii="Times New Roman" w:hAnsi="Times New Roman" w:cs="Times New Roman"/>
                      <w:color w:val="000000" w:themeColor="text1"/>
                      <w:sz w:val="20"/>
                      <w:szCs w:val="20"/>
                    </w:rPr>
                    <w:t>Prof.Dr</w:t>
                  </w:r>
                  <w:proofErr w:type="spellEnd"/>
                  <w:r w:rsidRPr="007D5769">
                    <w:rPr>
                      <w:rFonts w:ascii="Times New Roman" w:hAnsi="Times New Roman" w:cs="Times New Roman"/>
                      <w:color w:val="000000" w:themeColor="text1"/>
                      <w:sz w:val="20"/>
                      <w:szCs w:val="20"/>
                    </w:rPr>
                    <w:t>. Sema YURDAKUL</w:t>
                  </w:r>
                </w:p>
              </w:tc>
              <w:tc>
                <w:tcPr>
                  <w:tcW w:w="992" w:type="dxa"/>
                </w:tcPr>
                <w:p w14:paraId="4BE4F451" w14:textId="46C0B280" w:rsidR="007D5769" w:rsidRPr="00F82815" w:rsidRDefault="007D5769" w:rsidP="00566953">
                  <w:pPr>
                    <w:pStyle w:val="Balk2"/>
                    <w:spacing w:before="0"/>
                    <w:outlineLvl w:val="1"/>
                    <w:rPr>
                      <w:rFonts w:ascii="Times New Roman" w:hAnsi="Times New Roman" w:cs="Times New Roman"/>
                      <w:sz w:val="20"/>
                      <w:szCs w:val="20"/>
                    </w:rPr>
                  </w:pPr>
                  <w:r w:rsidRPr="00F82815">
                    <w:rPr>
                      <w:rFonts w:ascii="Times New Roman" w:hAnsi="Times New Roman" w:cs="Times New Roman"/>
                      <w:color w:val="000000" w:themeColor="text1"/>
                      <w:sz w:val="20"/>
                      <w:szCs w:val="20"/>
                    </w:rPr>
                    <w:t>Katıldı</w:t>
                  </w:r>
                </w:p>
              </w:tc>
            </w:tr>
            <w:tr w:rsidR="007D5769" w:rsidRPr="00F82815" w14:paraId="21F401B5" w14:textId="77777777" w:rsidTr="00A57DF6">
              <w:trPr>
                <w:trHeight w:val="57"/>
                <w:jc w:val="center"/>
              </w:trPr>
              <w:tc>
                <w:tcPr>
                  <w:tcW w:w="0" w:type="auto"/>
                </w:tcPr>
                <w:p w14:paraId="52F12743" w14:textId="79ABECDF" w:rsidR="007D5769" w:rsidRPr="00A804BB" w:rsidRDefault="007D5769" w:rsidP="007D5769">
                  <w:pPr>
                    <w:pStyle w:val="Balk2"/>
                    <w:spacing w:before="0"/>
                    <w:outlineLvl w:val="1"/>
                    <w:rPr>
                      <w:rFonts w:ascii="Times New Roman" w:eastAsiaTheme="minorEastAsia" w:hAnsi="Times New Roman" w:cs="Times New Roman"/>
                      <w:color w:val="000000" w:themeColor="text1"/>
                      <w:kern w:val="24"/>
                      <w:sz w:val="20"/>
                      <w:szCs w:val="20"/>
                    </w:rPr>
                  </w:pPr>
                  <w:r>
                    <w:rPr>
                      <w:rFonts w:ascii="Times New Roman" w:eastAsiaTheme="minorEastAsia" w:hAnsi="Times New Roman" w:cs="Times New Roman"/>
                      <w:color w:val="000000" w:themeColor="text1"/>
                      <w:kern w:val="24"/>
                      <w:sz w:val="20"/>
                      <w:szCs w:val="20"/>
                    </w:rPr>
                    <w:t>9</w:t>
                  </w:r>
                </w:p>
              </w:tc>
              <w:tc>
                <w:tcPr>
                  <w:tcW w:w="7064" w:type="dxa"/>
                  <w:vAlign w:val="bottom"/>
                </w:tcPr>
                <w:p w14:paraId="087C23F0" w14:textId="6DD3A38B" w:rsidR="007D5769" w:rsidRPr="007D5769" w:rsidRDefault="007D5769" w:rsidP="007D5769">
                  <w:pPr>
                    <w:pStyle w:val="Balk2"/>
                    <w:spacing w:before="0"/>
                    <w:outlineLvl w:val="1"/>
                    <w:rPr>
                      <w:rFonts w:ascii="Times New Roman" w:eastAsiaTheme="minorEastAsia" w:hAnsi="Times New Roman" w:cs="Times New Roman"/>
                      <w:color w:val="000000" w:themeColor="text1"/>
                      <w:kern w:val="24"/>
                      <w:sz w:val="20"/>
                      <w:szCs w:val="20"/>
                    </w:rPr>
                  </w:pPr>
                  <w:proofErr w:type="spellStart"/>
                  <w:r w:rsidRPr="007D5769">
                    <w:rPr>
                      <w:rFonts w:ascii="Times New Roman" w:hAnsi="Times New Roman" w:cs="Times New Roman"/>
                      <w:color w:val="000000" w:themeColor="text1"/>
                      <w:sz w:val="20"/>
                      <w:szCs w:val="20"/>
                    </w:rPr>
                    <w:t>Doç.Dr</w:t>
                  </w:r>
                  <w:proofErr w:type="spellEnd"/>
                  <w:r w:rsidRPr="007D5769">
                    <w:rPr>
                      <w:rFonts w:ascii="Times New Roman" w:hAnsi="Times New Roman" w:cs="Times New Roman"/>
                      <w:color w:val="000000" w:themeColor="text1"/>
                      <w:sz w:val="20"/>
                      <w:szCs w:val="20"/>
                    </w:rPr>
                    <w:t>. Hakan AKYILDIRIM</w:t>
                  </w:r>
                </w:p>
              </w:tc>
              <w:tc>
                <w:tcPr>
                  <w:tcW w:w="992" w:type="dxa"/>
                </w:tcPr>
                <w:p w14:paraId="1D7B6590" w14:textId="292620D9" w:rsidR="007D5769" w:rsidRPr="00F82815" w:rsidRDefault="007D5769" w:rsidP="007D5769">
                  <w:pPr>
                    <w:pStyle w:val="Balk2"/>
                    <w:spacing w:before="0"/>
                    <w:outlineLvl w:val="1"/>
                    <w:rPr>
                      <w:rFonts w:ascii="Times New Roman" w:eastAsiaTheme="minorEastAsia" w:hAnsi="Times New Roman" w:cs="Times New Roman"/>
                      <w:b/>
                      <w:color w:val="000000" w:themeColor="text1"/>
                      <w:kern w:val="24"/>
                      <w:sz w:val="20"/>
                      <w:szCs w:val="20"/>
                    </w:rPr>
                  </w:pPr>
                  <w:r w:rsidRPr="00F82815">
                    <w:rPr>
                      <w:rFonts w:ascii="Times New Roman" w:hAnsi="Times New Roman" w:cs="Times New Roman"/>
                      <w:color w:val="000000" w:themeColor="text1"/>
                      <w:sz w:val="20"/>
                      <w:szCs w:val="20"/>
                    </w:rPr>
                    <w:t>Katıldı</w:t>
                  </w:r>
                </w:p>
              </w:tc>
            </w:tr>
            <w:tr w:rsidR="007D5769" w:rsidRPr="00F82815" w14:paraId="049FCE9A" w14:textId="77777777" w:rsidTr="00A57DF6">
              <w:trPr>
                <w:trHeight w:val="57"/>
                <w:jc w:val="center"/>
              </w:trPr>
              <w:tc>
                <w:tcPr>
                  <w:tcW w:w="0" w:type="auto"/>
                </w:tcPr>
                <w:p w14:paraId="28F23FAB" w14:textId="1CB4E7BD" w:rsidR="007D5769" w:rsidRPr="00A804BB" w:rsidRDefault="007D5769" w:rsidP="007D5769">
                  <w:pPr>
                    <w:pStyle w:val="Balk2"/>
                    <w:spacing w:before="0"/>
                    <w:outlineLvl w:val="1"/>
                    <w:rPr>
                      <w:rFonts w:ascii="Times New Roman" w:eastAsiaTheme="minorEastAsia" w:hAnsi="Times New Roman" w:cs="Times New Roman"/>
                      <w:color w:val="000000" w:themeColor="text1"/>
                      <w:kern w:val="24"/>
                      <w:sz w:val="20"/>
                      <w:szCs w:val="20"/>
                    </w:rPr>
                  </w:pPr>
                  <w:r>
                    <w:rPr>
                      <w:rFonts w:ascii="Times New Roman" w:eastAsiaTheme="minorEastAsia" w:hAnsi="Times New Roman" w:cs="Times New Roman"/>
                      <w:color w:val="000000" w:themeColor="text1"/>
                      <w:kern w:val="24"/>
                      <w:sz w:val="20"/>
                      <w:szCs w:val="20"/>
                    </w:rPr>
                    <w:t>10</w:t>
                  </w:r>
                </w:p>
              </w:tc>
              <w:tc>
                <w:tcPr>
                  <w:tcW w:w="7064" w:type="dxa"/>
                  <w:vAlign w:val="bottom"/>
                </w:tcPr>
                <w:p w14:paraId="70813E76" w14:textId="1BB0B83B" w:rsidR="007D5769" w:rsidRPr="007D5769" w:rsidRDefault="007D5769" w:rsidP="007D5769">
                  <w:pPr>
                    <w:pStyle w:val="Balk2"/>
                    <w:spacing w:before="0"/>
                    <w:outlineLvl w:val="1"/>
                    <w:rPr>
                      <w:rFonts w:ascii="Times New Roman" w:eastAsiaTheme="minorEastAsia" w:hAnsi="Times New Roman" w:cs="Times New Roman"/>
                      <w:color w:val="000000" w:themeColor="text1"/>
                      <w:kern w:val="24"/>
                      <w:sz w:val="20"/>
                      <w:szCs w:val="20"/>
                    </w:rPr>
                  </w:pPr>
                  <w:proofErr w:type="spellStart"/>
                  <w:r w:rsidRPr="007D5769">
                    <w:rPr>
                      <w:rFonts w:ascii="Times New Roman" w:hAnsi="Times New Roman" w:cs="Times New Roman"/>
                      <w:color w:val="000000" w:themeColor="text1"/>
                      <w:sz w:val="20"/>
                      <w:szCs w:val="20"/>
                    </w:rPr>
                    <w:t>Dr.Öğr</w:t>
                  </w:r>
                  <w:proofErr w:type="spellEnd"/>
                  <w:r w:rsidRPr="007D5769">
                    <w:rPr>
                      <w:rFonts w:ascii="Times New Roman" w:hAnsi="Times New Roman" w:cs="Times New Roman"/>
                      <w:color w:val="000000" w:themeColor="text1"/>
                      <w:sz w:val="20"/>
                      <w:szCs w:val="20"/>
                    </w:rPr>
                    <w:t xml:space="preserve">. Üyesi Sebahattin Serhat TURGUT </w:t>
                  </w:r>
                </w:p>
              </w:tc>
              <w:tc>
                <w:tcPr>
                  <w:tcW w:w="992" w:type="dxa"/>
                </w:tcPr>
                <w:p w14:paraId="29462FAD" w14:textId="36C6FB13" w:rsidR="007D5769" w:rsidRPr="00F82815" w:rsidRDefault="007D5769" w:rsidP="007D5769">
                  <w:pPr>
                    <w:pStyle w:val="Balk2"/>
                    <w:spacing w:before="0"/>
                    <w:outlineLvl w:val="1"/>
                    <w:rPr>
                      <w:rFonts w:ascii="Times New Roman" w:eastAsiaTheme="minorEastAsia" w:hAnsi="Times New Roman" w:cs="Times New Roman"/>
                      <w:color w:val="000000" w:themeColor="text1"/>
                      <w:kern w:val="24"/>
                      <w:sz w:val="20"/>
                      <w:szCs w:val="20"/>
                    </w:rPr>
                  </w:pPr>
                  <w:r w:rsidRPr="00F82815">
                    <w:rPr>
                      <w:rFonts w:ascii="Times New Roman" w:hAnsi="Times New Roman" w:cs="Times New Roman"/>
                      <w:color w:val="000000" w:themeColor="text1"/>
                      <w:sz w:val="20"/>
                      <w:szCs w:val="20"/>
                    </w:rPr>
                    <w:t>Katıldı</w:t>
                  </w:r>
                </w:p>
              </w:tc>
            </w:tr>
            <w:tr w:rsidR="007D5769" w:rsidRPr="00F82815" w14:paraId="706E6BC6" w14:textId="77777777" w:rsidTr="00A57DF6">
              <w:trPr>
                <w:trHeight w:val="57"/>
                <w:jc w:val="center"/>
              </w:trPr>
              <w:tc>
                <w:tcPr>
                  <w:tcW w:w="0" w:type="auto"/>
                </w:tcPr>
                <w:p w14:paraId="01C599C1" w14:textId="7A5E6CF7" w:rsidR="007D5769" w:rsidRPr="00A804BB" w:rsidRDefault="007D5769" w:rsidP="007D5769">
                  <w:pPr>
                    <w:pStyle w:val="Balk2"/>
                    <w:spacing w:before="0"/>
                    <w:outlineLvl w:val="1"/>
                    <w:rPr>
                      <w:rFonts w:ascii="Times New Roman" w:eastAsiaTheme="minorEastAsia" w:hAnsi="Times New Roman" w:cs="Times New Roman"/>
                      <w:color w:val="000000" w:themeColor="text1"/>
                      <w:kern w:val="24"/>
                      <w:sz w:val="20"/>
                      <w:szCs w:val="20"/>
                    </w:rPr>
                  </w:pPr>
                  <w:r>
                    <w:rPr>
                      <w:rFonts w:ascii="Times New Roman" w:eastAsiaTheme="minorEastAsia" w:hAnsi="Times New Roman" w:cs="Times New Roman"/>
                      <w:color w:val="000000" w:themeColor="text1"/>
                      <w:kern w:val="24"/>
                      <w:sz w:val="20"/>
                      <w:szCs w:val="20"/>
                    </w:rPr>
                    <w:t>11</w:t>
                  </w:r>
                </w:p>
              </w:tc>
              <w:tc>
                <w:tcPr>
                  <w:tcW w:w="7064" w:type="dxa"/>
                  <w:vAlign w:val="bottom"/>
                </w:tcPr>
                <w:p w14:paraId="14A8303F" w14:textId="708972AF" w:rsidR="007D5769" w:rsidRPr="007D5769" w:rsidRDefault="007D5769" w:rsidP="007D5769">
                  <w:pPr>
                    <w:pStyle w:val="Balk2"/>
                    <w:spacing w:before="0"/>
                    <w:outlineLvl w:val="1"/>
                    <w:rPr>
                      <w:rFonts w:ascii="Times New Roman" w:eastAsiaTheme="minorEastAsia" w:hAnsi="Times New Roman" w:cs="Times New Roman"/>
                      <w:color w:val="000000" w:themeColor="text1"/>
                      <w:kern w:val="24"/>
                      <w:sz w:val="20"/>
                      <w:szCs w:val="20"/>
                    </w:rPr>
                  </w:pPr>
                  <w:proofErr w:type="spellStart"/>
                  <w:r w:rsidRPr="007D5769">
                    <w:rPr>
                      <w:rFonts w:ascii="Times New Roman" w:hAnsi="Times New Roman" w:cs="Times New Roman"/>
                      <w:color w:val="000000" w:themeColor="text1"/>
                      <w:sz w:val="20"/>
                      <w:szCs w:val="20"/>
                    </w:rPr>
                    <w:t>Prof.Dr</w:t>
                  </w:r>
                  <w:proofErr w:type="spellEnd"/>
                  <w:r w:rsidRPr="007D5769">
                    <w:rPr>
                      <w:rFonts w:ascii="Times New Roman" w:hAnsi="Times New Roman" w:cs="Times New Roman"/>
                      <w:color w:val="000000" w:themeColor="text1"/>
                      <w:sz w:val="20"/>
                      <w:szCs w:val="20"/>
                    </w:rPr>
                    <w:t>. Funda C. ÇALLIOĞLU</w:t>
                  </w:r>
                </w:p>
              </w:tc>
              <w:tc>
                <w:tcPr>
                  <w:tcW w:w="992" w:type="dxa"/>
                </w:tcPr>
                <w:p w14:paraId="134F9E09" w14:textId="0A9AE45E" w:rsidR="007D5769" w:rsidRPr="00F82815" w:rsidRDefault="007D5769" w:rsidP="007D5769">
                  <w:pPr>
                    <w:pStyle w:val="Balk2"/>
                    <w:spacing w:before="0"/>
                    <w:outlineLvl w:val="1"/>
                    <w:rPr>
                      <w:rFonts w:ascii="Times New Roman" w:eastAsiaTheme="minorEastAsia" w:hAnsi="Times New Roman" w:cs="Times New Roman"/>
                      <w:b/>
                      <w:color w:val="000000" w:themeColor="text1"/>
                      <w:kern w:val="24"/>
                      <w:sz w:val="20"/>
                      <w:szCs w:val="20"/>
                    </w:rPr>
                  </w:pPr>
                  <w:r w:rsidRPr="00F82815">
                    <w:rPr>
                      <w:rFonts w:ascii="Times New Roman" w:hAnsi="Times New Roman" w:cs="Times New Roman"/>
                      <w:color w:val="000000" w:themeColor="text1"/>
                      <w:sz w:val="20"/>
                      <w:szCs w:val="20"/>
                    </w:rPr>
                    <w:t>Katıldı</w:t>
                  </w:r>
                </w:p>
              </w:tc>
            </w:tr>
            <w:tr w:rsidR="007D5769" w:rsidRPr="00F82815" w14:paraId="7FE30234" w14:textId="77777777" w:rsidTr="00A57DF6">
              <w:trPr>
                <w:trHeight w:val="57"/>
                <w:jc w:val="center"/>
              </w:trPr>
              <w:tc>
                <w:tcPr>
                  <w:tcW w:w="0" w:type="auto"/>
                </w:tcPr>
                <w:p w14:paraId="57298716" w14:textId="676AE3E2" w:rsidR="007D5769" w:rsidRPr="00A804BB" w:rsidRDefault="007D5769" w:rsidP="007D5769">
                  <w:pPr>
                    <w:pStyle w:val="Balk2"/>
                    <w:spacing w:before="0"/>
                    <w:outlineLvl w:val="1"/>
                    <w:rPr>
                      <w:rFonts w:ascii="Times New Roman" w:eastAsiaTheme="minorEastAsia" w:hAnsi="Times New Roman" w:cs="Times New Roman"/>
                      <w:color w:val="000000" w:themeColor="text1"/>
                      <w:kern w:val="24"/>
                      <w:sz w:val="20"/>
                      <w:szCs w:val="20"/>
                    </w:rPr>
                  </w:pPr>
                  <w:r>
                    <w:rPr>
                      <w:rFonts w:ascii="Times New Roman" w:eastAsiaTheme="minorEastAsia" w:hAnsi="Times New Roman" w:cs="Times New Roman"/>
                      <w:color w:val="000000" w:themeColor="text1"/>
                      <w:kern w:val="24"/>
                      <w:sz w:val="20"/>
                      <w:szCs w:val="20"/>
                    </w:rPr>
                    <w:t>12</w:t>
                  </w:r>
                </w:p>
              </w:tc>
              <w:tc>
                <w:tcPr>
                  <w:tcW w:w="7064" w:type="dxa"/>
                  <w:vAlign w:val="bottom"/>
                </w:tcPr>
                <w:p w14:paraId="6F303014" w14:textId="2DEC3B5B" w:rsidR="007D5769" w:rsidRPr="007D5769" w:rsidRDefault="007D5769" w:rsidP="007D5769">
                  <w:pPr>
                    <w:pStyle w:val="Balk2"/>
                    <w:spacing w:before="0"/>
                    <w:outlineLvl w:val="1"/>
                    <w:rPr>
                      <w:rFonts w:ascii="Times New Roman" w:eastAsiaTheme="minorEastAsia" w:hAnsi="Times New Roman" w:cs="Times New Roman"/>
                      <w:color w:val="000000" w:themeColor="text1"/>
                      <w:kern w:val="24"/>
                      <w:sz w:val="20"/>
                      <w:szCs w:val="20"/>
                    </w:rPr>
                  </w:pPr>
                  <w:proofErr w:type="spellStart"/>
                  <w:r w:rsidRPr="007D5769">
                    <w:rPr>
                      <w:rFonts w:ascii="Times New Roman" w:hAnsi="Times New Roman" w:cs="Times New Roman"/>
                      <w:color w:val="000000" w:themeColor="text1"/>
                      <w:sz w:val="20"/>
                      <w:szCs w:val="20"/>
                    </w:rPr>
                    <w:t>Prof.Dr</w:t>
                  </w:r>
                  <w:proofErr w:type="spellEnd"/>
                  <w:r w:rsidRPr="007D5769">
                    <w:rPr>
                      <w:rFonts w:ascii="Times New Roman" w:hAnsi="Times New Roman" w:cs="Times New Roman"/>
                      <w:color w:val="000000" w:themeColor="text1"/>
                      <w:sz w:val="20"/>
                      <w:szCs w:val="20"/>
                    </w:rPr>
                    <w:t>. Ertuğrul DURAK</w:t>
                  </w:r>
                </w:p>
              </w:tc>
              <w:tc>
                <w:tcPr>
                  <w:tcW w:w="992" w:type="dxa"/>
                </w:tcPr>
                <w:p w14:paraId="26B16E59" w14:textId="7337A32B" w:rsidR="007D5769" w:rsidRPr="00F82815" w:rsidRDefault="007D5769" w:rsidP="007D5769">
                  <w:pPr>
                    <w:pStyle w:val="Balk2"/>
                    <w:spacing w:before="0"/>
                    <w:outlineLvl w:val="1"/>
                    <w:rPr>
                      <w:rFonts w:ascii="Times New Roman" w:eastAsiaTheme="minorEastAsia" w:hAnsi="Times New Roman" w:cs="Times New Roman"/>
                      <w:color w:val="000000" w:themeColor="text1"/>
                      <w:kern w:val="24"/>
                      <w:sz w:val="20"/>
                      <w:szCs w:val="20"/>
                    </w:rPr>
                  </w:pPr>
                  <w:r w:rsidRPr="00F82815">
                    <w:rPr>
                      <w:rFonts w:ascii="Times New Roman" w:hAnsi="Times New Roman" w:cs="Times New Roman"/>
                      <w:color w:val="000000" w:themeColor="text1"/>
                      <w:sz w:val="20"/>
                      <w:szCs w:val="20"/>
                    </w:rPr>
                    <w:t>Katıldı</w:t>
                  </w:r>
                </w:p>
              </w:tc>
            </w:tr>
            <w:tr w:rsidR="007D5769" w:rsidRPr="00F82815" w14:paraId="579B2F48" w14:textId="77777777" w:rsidTr="00A57DF6">
              <w:trPr>
                <w:trHeight w:val="57"/>
                <w:jc w:val="center"/>
              </w:trPr>
              <w:tc>
                <w:tcPr>
                  <w:tcW w:w="0" w:type="auto"/>
                </w:tcPr>
                <w:p w14:paraId="42D875BC" w14:textId="034390CF" w:rsidR="007D5769" w:rsidRPr="00A804BB" w:rsidRDefault="007D5769" w:rsidP="007D5769">
                  <w:pPr>
                    <w:pStyle w:val="Balk2"/>
                    <w:spacing w:before="0"/>
                    <w:outlineLvl w:val="1"/>
                    <w:rPr>
                      <w:rFonts w:ascii="Times New Roman" w:eastAsiaTheme="minorEastAsia" w:hAnsi="Times New Roman" w:cs="Times New Roman"/>
                      <w:color w:val="000000" w:themeColor="text1"/>
                      <w:kern w:val="24"/>
                      <w:sz w:val="20"/>
                      <w:szCs w:val="20"/>
                    </w:rPr>
                  </w:pPr>
                  <w:r>
                    <w:rPr>
                      <w:rFonts w:ascii="Times New Roman" w:eastAsiaTheme="minorEastAsia" w:hAnsi="Times New Roman" w:cs="Times New Roman"/>
                      <w:color w:val="000000" w:themeColor="text1"/>
                      <w:kern w:val="24"/>
                      <w:sz w:val="20"/>
                      <w:szCs w:val="20"/>
                    </w:rPr>
                    <w:t>13</w:t>
                  </w:r>
                </w:p>
              </w:tc>
              <w:tc>
                <w:tcPr>
                  <w:tcW w:w="7064" w:type="dxa"/>
                  <w:vAlign w:val="bottom"/>
                </w:tcPr>
                <w:p w14:paraId="0529760E" w14:textId="5948F5E1" w:rsidR="007D5769" w:rsidRPr="007D5769" w:rsidRDefault="007D5769" w:rsidP="007D5769">
                  <w:pPr>
                    <w:pStyle w:val="Balk2"/>
                    <w:spacing w:before="0"/>
                    <w:outlineLvl w:val="1"/>
                    <w:rPr>
                      <w:rFonts w:ascii="Times New Roman" w:eastAsiaTheme="minorEastAsia" w:hAnsi="Times New Roman" w:cs="Times New Roman"/>
                      <w:color w:val="000000" w:themeColor="text1"/>
                      <w:kern w:val="24"/>
                      <w:sz w:val="20"/>
                      <w:szCs w:val="20"/>
                    </w:rPr>
                  </w:pPr>
                  <w:proofErr w:type="spellStart"/>
                  <w:r w:rsidRPr="007D5769">
                    <w:rPr>
                      <w:rFonts w:ascii="Times New Roman" w:hAnsi="Times New Roman" w:cs="Times New Roman"/>
                      <w:color w:val="000000" w:themeColor="text1"/>
                      <w:sz w:val="20"/>
                      <w:szCs w:val="20"/>
                    </w:rPr>
                    <w:t>Prof.Dr</w:t>
                  </w:r>
                  <w:proofErr w:type="spellEnd"/>
                  <w:r w:rsidRPr="007D5769">
                    <w:rPr>
                      <w:rFonts w:ascii="Times New Roman" w:hAnsi="Times New Roman" w:cs="Times New Roman"/>
                      <w:color w:val="000000" w:themeColor="text1"/>
                      <w:sz w:val="20"/>
                      <w:szCs w:val="20"/>
                    </w:rPr>
                    <w:t>. Esengül KIR</w:t>
                  </w:r>
                </w:p>
              </w:tc>
              <w:tc>
                <w:tcPr>
                  <w:tcW w:w="992" w:type="dxa"/>
                </w:tcPr>
                <w:p w14:paraId="22A2B8E0" w14:textId="387B8B3A" w:rsidR="007D5769" w:rsidRPr="00F82815" w:rsidRDefault="007D5769" w:rsidP="007D5769">
                  <w:pPr>
                    <w:pStyle w:val="Balk2"/>
                    <w:spacing w:before="0"/>
                    <w:outlineLvl w:val="1"/>
                    <w:rPr>
                      <w:rFonts w:ascii="Times New Roman" w:eastAsiaTheme="minorEastAsia" w:hAnsi="Times New Roman" w:cs="Times New Roman"/>
                      <w:color w:val="000000" w:themeColor="text1"/>
                      <w:kern w:val="24"/>
                      <w:sz w:val="20"/>
                      <w:szCs w:val="20"/>
                    </w:rPr>
                  </w:pPr>
                  <w:r w:rsidRPr="00F82815">
                    <w:rPr>
                      <w:rFonts w:ascii="Times New Roman" w:hAnsi="Times New Roman" w:cs="Times New Roman"/>
                      <w:color w:val="000000" w:themeColor="text1"/>
                      <w:sz w:val="20"/>
                      <w:szCs w:val="20"/>
                    </w:rPr>
                    <w:t>Katıldı</w:t>
                  </w:r>
                </w:p>
              </w:tc>
            </w:tr>
            <w:tr w:rsidR="007D5769" w:rsidRPr="00F82815" w14:paraId="65646751" w14:textId="77777777" w:rsidTr="00A57DF6">
              <w:trPr>
                <w:trHeight w:val="57"/>
                <w:jc w:val="center"/>
              </w:trPr>
              <w:tc>
                <w:tcPr>
                  <w:tcW w:w="0" w:type="auto"/>
                </w:tcPr>
                <w:p w14:paraId="7771C90D" w14:textId="49B1EB61" w:rsidR="007D5769" w:rsidRPr="00A804BB" w:rsidRDefault="007D5769" w:rsidP="007D5769">
                  <w:pPr>
                    <w:pStyle w:val="Balk2"/>
                    <w:spacing w:before="0"/>
                    <w:outlineLvl w:val="1"/>
                    <w:rPr>
                      <w:rFonts w:ascii="Times New Roman" w:eastAsiaTheme="minorEastAsia" w:hAnsi="Times New Roman" w:cs="Times New Roman"/>
                      <w:color w:val="000000" w:themeColor="text1"/>
                      <w:kern w:val="24"/>
                      <w:sz w:val="20"/>
                      <w:szCs w:val="20"/>
                    </w:rPr>
                  </w:pPr>
                  <w:r>
                    <w:rPr>
                      <w:rFonts w:ascii="Times New Roman" w:eastAsiaTheme="minorEastAsia" w:hAnsi="Times New Roman" w:cs="Times New Roman"/>
                      <w:color w:val="000000" w:themeColor="text1"/>
                      <w:kern w:val="24"/>
                      <w:sz w:val="20"/>
                      <w:szCs w:val="20"/>
                    </w:rPr>
                    <w:t>14</w:t>
                  </w:r>
                </w:p>
              </w:tc>
              <w:tc>
                <w:tcPr>
                  <w:tcW w:w="7064" w:type="dxa"/>
                  <w:vAlign w:val="bottom"/>
                </w:tcPr>
                <w:p w14:paraId="633AE724" w14:textId="2635EF85" w:rsidR="007D5769" w:rsidRPr="007D5769" w:rsidRDefault="007D5769" w:rsidP="007D5769">
                  <w:pPr>
                    <w:pStyle w:val="Balk2"/>
                    <w:spacing w:before="0"/>
                    <w:outlineLvl w:val="1"/>
                    <w:rPr>
                      <w:rFonts w:ascii="Times New Roman" w:eastAsiaTheme="minorEastAsia" w:hAnsi="Times New Roman" w:cs="Times New Roman"/>
                      <w:color w:val="000000" w:themeColor="text1"/>
                      <w:kern w:val="24"/>
                      <w:sz w:val="20"/>
                      <w:szCs w:val="20"/>
                    </w:rPr>
                  </w:pPr>
                  <w:proofErr w:type="spellStart"/>
                  <w:proofErr w:type="gramStart"/>
                  <w:r w:rsidRPr="007D5769">
                    <w:rPr>
                      <w:rFonts w:ascii="Times New Roman" w:hAnsi="Times New Roman" w:cs="Times New Roman"/>
                      <w:color w:val="000000" w:themeColor="text1"/>
                      <w:sz w:val="20"/>
                      <w:szCs w:val="20"/>
                    </w:rPr>
                    <w:t>Dr.Öğr.Üyesi</w:t>
                  </w:r>
                  <w:proofErr w:type="spellEnd"/>
                  <w:proofErr w:type="gramEnd"/>
                  <w:r w:rsidRPr="007D5769">
                    <w:rPr>
                      <w:rFonts w:ascii="Times New Roman" w:hAnsi="Times New Roman" w:cs="Times New Roman"/>
                      <w:color w:val="000000" w:themeColor="text1"/>
                      <w:sz w:val="20"/>
                      <w:szCs w:val="20"/>
                    </w:rPr>
                    <w:t xml:space="preserve"> Zekiye ÇİLOĞLU ŞAHİN</w:t>
                  </w:r>
                </w:p>
              </w:tc>
              <w:tc>
                <w:tcPr>
                  <w:tcW w:w="992" w:type="dxa"/>
                </w:tcPr>
                <w:p w14:paraId="65C22DD0" w14:textId="76990B68" w:rsidR="007D5769" w:rsidRPr="00F82815" w:rsidRDefault="007D5769" w:rsidP="007D5769">
                  <w:pPr>
                    <w:pStyle w:val="Balk2"/>
                    <w:spacing w:before="0"/>
                    <w:outlineLvl w:val="1"/>
                    <w:rPr>
                      <w:rFonts w:ascii="Times New Roman" w:hAnsi="Times New Roman" w:cs="Times New Roman"/>
                      <w:color w:val="000000" w:themeColor="text1"/>
                      <w:sz w:val="20"/>
                      <w:szCs w:val="20"/>
                    </w:rPr>
                  </w:pPr>
                  <w:r w:rsidRPr="00F82815">
                    <w:rPr>
                      <w:rFonts w:ascii="Times New Roman" w:hAnsi="Times New Roman" w:cs="Times New Roman"/>
                      <w:color w:val="000000" w:themeColor="text1"/>
                      <w:sz w:val="20"/>
                      <w:szCs w:val="20"/>
                    </w:rPr>
                    <w:t>Katıldı</w:t>
                  </w:r>
                </w:p>
              </w:tc>
            </w:tr>
            <w:tr w:rsidR="007D5769" w:rsidRPr="00F82815" w14:paraId="0664EEB4" w14:textId="77777777" w:rsidTr="00A57DF6">
              <w:trPr>
                <w:trHeight w:val="57"/>
                <w:jc w:val="center"/>
              </w:trPr>
              <w:tc>
                <w:tcPr>
                  <w:tcW w:w="0" w:type="auto"/>
                </w:tcPr>
                <w:p w14:paraId="57DC77B3" w14:textId="4402C281" w:rsidR="007D5769" w:rsidRPr="00A804BB" w:rsidRDefault="007D5769" w:rsidP="007D5769">
                  <w:pPr>
                    <w:pStyle w:val="Balk2"/>
                    <w:spacing w:before="0"/>
                    <w:outlineLvl w:val="1"/>
                    <w:rPr>
                      <w:rFonts w:ascii="Times New Roman" w:eastAsiaTheme="minorEastAsia" w:hAnsi="Times New Roman" w:cs="Times New Roman"/>
                      <w:color w:val="000000" w:themeColor="text1"/>
                      <w:kern w:val="24"/>
                      <w:sz w:val="20"/>
                      <w:szCs w:val="20"/>
                    </w:rPr>
                  </w:pPr>
                  <w:r>
                    <w:rPr>
                      <w:rFonts w:ascii="Times New Roman" w:eastAsiaTheme="minorEastAsia" w:hAnsi="Times New Roman" w:cs="Times New Roman"/>
                      <w:color w:val="000000" w:themeColor="text1"/>
                      <w:kern w:val="24"/>
                      <w:sz w:val="20"/>
                      <w:szCs w:val="20"/>
                    </w:rPr>
                    <w:t>15</w:t>
                  </w:r>
                </w:p>
              </w:tc>
              <w:tc>
                <w:tcPr>
                  <w:tcW w:w="7064" w:type="dxa"/>
                  <w:vAlign w:val="bottom"/>
                </w:tcPr>
                <w:p w14:paraId="3FE8EFBC" w14:textId="70EDFEF5" w:rsidR="007D5769" w:rsidRPr="007D5769" w:rsidRDefault="007D5769" w:rsidP="007D5769">
                  <w:pPr>
                    <w:pStyle w:val="Balk2"/>
                    <w:spacing w:before="0"/>
                    <w:outlineLvl w:val="1"/>
                    <w:rPr>
                      <w:rFonts w:ascii="Times New Roman" w:eastAsiaTheme="minorEastAsia" w:hAnsi="Times New Roman" w:cs="Times New Roman"/>
                      <w:color w:val="000000" w:themeColor="text1"/>
                      <w:kern w:val="24"/>
                      <w:sz w:val="20"/>
                      <w:szCs w:val="20"/>
                    </w:rPr>
                  </w:pPr>
                  <w:proofErr w:type="spellStart"/>
                  <w:proofErr w:type="gramStart"/>
                  <w:r w:rsidRPr="007D5769">
                    <w:rPr>
                      <w:rFonts w:ascii="Times New Roman" w:hAnsi="Times New Roman" w:cs="Times New Roman"/>
                      <w:color w:val="000000" w:themeColor="text1"/>
                      <w:sz w:val="20"/>
                      <w:szCs w:val="20"/>
                    </w:rPr>
                    <w:t>Dr.Öğr.Üyesi</w:t>
                  </w:r>
                  <w:proofErr w:type="spellEnd"/>
                  <w:proofErr w:type="gramEnd"/>
                  <w:r w:rsidRPr="007D5769">
                    <w:rPr>
                      <w:rFonts w:ascii="Times New Roman" w:hAnsi="Times New Roman" w:cs="Times New Roman"/>
                      <w:color w:val="000000" w:themeColor="text1"/>
                      <w:sz w:val="20"/>
                      <w:szCs w:val="20"/>
                    </w:rPr>
                    <w:t xml:space="preserve"> Asuman ZEYTİNOĞLU</w:t>
                  </w:r>
                </w:p>
              </w:tc>
              <w:tc>
                <w:tcPr>
                  <w:tcW w:w="992" w:type="dxa"/>
                </w:tcPr>
                <w:p w14:paraId="6641D3BD" w14:textId="68577EBA" w:rsidR="007D5769" w:rsidRPr="00F82815" w:rsidRDefault="007D5769" w:rsidP="007D5769">
                  <w:pPr>
                    <w:pStyle w:val="Balk2"/>
                    <w:spacing w:before="0"/>
                    <w:outlineLvl w:val="1"/>
                    <w:rPr>
                      <w:rFonts w:ascii="Times New Roman" w:hAnsi="Times New Roman" w:cs="Times New Roman"/>
                      <w:color w:val="000000" w:themeColor="text1"/>
                      <w:sz w:val="20"/>
                      <w:szCs w:val="20"/>
                    </w:rPr>
                  </w:pPr>
                  <w:r w:rsidRPr="00F82815">
                    <w:rPr>
                      <w:rFonts w:ascii="Times New Roman" w:hAnsi="Times New Roman" w:cs="Times New Roman"/>
                      <w:color w:val="000000" w:themeColor="text1"/>
                      <w:sz w:val="20"/>
                      <w:szCs w:val="20"/>
                    </w:rPr>
                    <w:t>Katıldı</w:t>
                  </w:r>
                </w:p>
              </w:tc>
            </w:tr>
            <w:tr w:rsidR="007D5769" w:rsidRPr="00F82815" w14:paraId="7FCEDD37" w14:textId="77777777" w:rsidTr="00A57DF6">
              <w:trPr>
                <w:trHeight w:val="57"/>
                <w:jc w:val="center"/>
              </w:trPr>
              <w:tc>
                <w:tcPr>
                  <w:tcW w:w="0" w:type="auto"/>
                </w:tcPr>
                <w:p w14:paraId="69261839" w14:textId="5540D68B" w:rsidR="007D5769" w:rsidRPr="00A804BB" w:rsidRDefault="007D5769" w:rsidP="007D5769">
                  <w:pPr>
                    <w:pStyle w:val="Balk2"/>
                    <w:spacing w:before="0"/>
                    <w:outlineLvl w:val="1"/>
                    <w:rPr>
                      <w:rFonts w:ascii="Times New Roman" w:eastAsiaTheme="minorEastAsia" w:hAnsi="Times New Roman" w:cs="Times New Roman"/>
                      <w:color w:val="000000" w:themeColor="text1"/>
                      <w:kern w:val="24"/>
                      <w:sz w:val="20"/>
                      <w:szCs w:val="20"/>
                    </w:rPr>
                  </w:pPr>
                  <w:r>
                    <w:rPr>
                      <w:rFonts w:ascii="Times New Roman" w:eastAsiaTheme="minorEastAsia" w:hAnsi="Times New Roman" w:cs="Times New Roman"/>
                      <w:color w:val="000000" w:themeColor="text1"/>
                      <w:kern w:val="24"/>
                      <w:sz w:val="20"/>
                      <w:szCs w:val="20"/>
                    </w:rPr>
                    <w:t>16</w:t>
                  </w:r>
                </w:p>
              </w:tc>
              <w:tc>
                <w:tcPr>
                  <w:tcW w:w="7064" w:type="dxa"/>
                  <w:vAlign w:val="bottom"/>
                </w:tcPr>
                <w:p w14:paraId="757C42AE" w14:textId="02F3AB09" w:rsidR="007D5769" w:rsidRPr="007D5769" w:rsidRDefault="00922D15" w:rsidP="007D5769">
                  <w:pPr>
                    <w:pStyle w:val="Balk2"/>
                    <w:spacing w:before="0"/>
                    <w:outlineLvl w:val="1"/>
                    <w:rPr>
                      <w:rFonts w:ascii="Times New Roman" w:eastAsiaTheme="minorEastAsia" w:hAnsi="Times New Roman" w:cs="Times New Roman"/>
                      <w:color w:val="000000" w:themeColor="text1"/>
                      <w:kern w:val="24"/>
                      <w:sz w:val="20"/>
                      <w:szCs w:val="20"/>
                    </w:rPr>
                  </w:pPr>
                  <w:proofErr w:type="spellStart"/>
                  <w:proofErr w:type="gramStart"/>
                  <w:r>
                    <w:rPr>
                      <w:rFonts w:ascii="Times New Roman" w:hAnsi="Times New Roman" w:cs="Times New Roman"/>
                      <w:color w:val="000000" w:themeColor="text1"/>
                      <w:sz w:val="20"/>
                      <w:szCs w:val="20"/>
                    </w:rPr>
                    <w:t>Ar</w:t>
                  </w:r>
                  <w:r w:rsidR="007D5769" w:rsidRPr="007D5769">
                    <w:rPr>
                      <w:rFonts w:ascii="Times New Roman" w:hAnsi="Times New Roman" w:cs="Times New Roman"/>
                      <w:color w:val="000000" w:themeColor="text1"/>
                      <w:sz w:val="20"/>
                      <w:szCs w:val="20"/>
                    </w:rPr>
                    <w:t>ş.Gör</w:t>
                  </w:r>
                  <w:proofErr w:type="spellEnd"/>
                  <w:proofErr w:type="gramEnd"/>
                  <w:r w:rsidR="007D5769" w:rsidRPr="007D5769">
                    <w:rPr>
                      <w:rFonts w:ascii="Times New Roman" w:hAnsi="Times New Roman" w:cs="Times New Roman"/>
                      <w:color w:val="000000" w:themeColor="text1"/>
                      <w:sz w:val="20"/>
                      <w:szCs w:val="20"/>
                    </w:rPr>
                    <w:t>. Emel GENCER</w:t>
                  </w:r>
                </w:p>
              </w:tc>
              <w:tc>
                <w:tcPr>
                  <w:tcW w:w="992" w:type="dxa"/>
                </w:tcPr>
                <w:p w14:paraId="3B1716B4" w14:textId="7FA59FC6" w:rsidR="007D5769" w:rsidRPr="00F82815" w:rsidRDefault="007D5769" w:rsidP="007D5769">
                  <w:pPr>
                    <w:pStyle w:val="Balk2"/>
                    <w:spacing w:before="0"/>
                    <w:outlineLvl w:val="1"/>
                    <w:rPr>
                      <w:rFonts w:ascii="Times New Roman" w:hAnsi="Times New Roman" w:cs="Times New Roman"/>
                      <w:color w:val="000000" w:themeColor="text1"/>
                      <w:sz w:val="20"/>
                      <w:szCs w:val="20"/>
                    </w:rPr>
                  </w:pPr>
                  <w:r w:rsidRPr="00F82815">
                    <w:rPr>
                      <w:rFonts w:ascii="Times New Roman" w:hAnsi="Times New Roman" w:cs="Times New Roman"/>
                      <w:color w:val="000000" w:themeColor="text1"/>
                      <w:sz w:val="20"/>
                      <w:szCs w:val="20"/>
                    </w:rPr>
                    <w:t>Katıldı</w:t>
                  </w:r>
                </w:p>
              </w:tc>
            </w:tr>
            <w:tr w:rsidR="007D5769" w:rsidRPr="00F82815" w14:paraId="7C4F4BAF" w14:textId="77777777" w:rsidTr="00A57DF6">
              <w:trPr>
                <w:trHeight w:val="57"/>
                <w:jc w:val="center"/>
              </w:trPr>
              <w:tc>
                <w:tcPr>
                  <w:tcW w:w="0" w:type="auto"/>
                </w:tcPr>
                <w:p w14:paraId="3E09816A" w14:textId="12EEF066" w:rsidR="007D5769" w:rsidRPr="00A804BB" w:rsidRDefault="007D5769" w:rsidP="007D5769">
                  <w:pPr>
                    <w:pStyle w:val="Balk2"/>
                    <w:spacing w:before="0"/>
                    <w:outlineLvl w:val="1"/>
                    <w:rPr>
                      <w:rFonts w:ascii="Times New Roman" w:eastAsiaTheme="minorEastAsia" w:hAnsi="Times New Roman" w:cs="Times New Roman"/>
                      <w:color w:val="000000" w:themeColor="text1"/>
                      <w:kern w:val="24"/>
                      <w:sz w:val="20"/>
                      <w:szCs w:val="20"/>
                    </w:rPr>
                  </w:pPr>
                  <w:r>
                    <w:rPr>
                      <w:rFonts w:ascii="Times New Roman" w:eastAsiaTheme="minorEastAsia" w:hAnsi="Times New Roman" w:cs="Times New Roman"/>
                      <w:color w:val="000000" w:themeColor="text1"/>
                      <w:kern w:val="24"/>
                      <w:sz w:val="20"/>
                      <w:szCs w:val="20"/>
                    </w:rPr>
                    <w:t>17</w:t>
                  </w:r>
                </w:p>
              </w:tc>
              <w:tc>
                <w:tcPr>
                  <w:tcW w:w="7064" w:type="dxa"/>
                  <w:vAlign w:val="bottom"/>
                </w:tcPr>
                <w:p w14:paraId="0DB691DB" w14:textId="45928418" w:rsidR="007D5769" w:rsidRPr="007D5769" w:rsidRDefault="00922D15" w:rsidP="007D5769">
                  <w:pPr>
                    <w:pStyle w:val="Balk2"/>
                    <w:spacing w:before="0"/>
                    <w:outlineLvl w:val="1"/>
                    <w:rPr>
                      <w:rFonts w:ascii="Times New Roman" w:eastAsiaTheme="minorEastAsia" w:hAnsi="Times New Roman" w:cs="Times New Roman"/>
                      <w:color w:val="000000" w:themeColor="text1"/>
                      <w:kern w:val="24"/>
                      <w:sz w:val="20"/>
                      <w:szCs w:val="20"/>
                    </w:rPr>
                  </w:pPr>
                  <w:proofErr w:type="spellStart"/>
                  <w:proofErr w:type="gramStart"/>
                  <w:r>
                    <w:rPr>
                      <w:rFonts w:ascii="Times New Roman" w:hAnsi="Times New Roman" w:cs="Times New Roman"/>
                      <w:color w:val="000000" w:themeColor="text1"/>
                      <w:sz w:val="20"/>
                      <w:szCs w:val="20"/>
                    </w:rPr>
                    <w:t>Ar</w:t>
                  </w:r>
                  <w:r w:rsidR="007D5769" w:rsidRPr="007D5769">
                    <w:rPr>
                      <w:rFonts w:ascii="Times New Roman" w:hAnsi="Times New Roman" w:cs="Times New Roman"/>
                      <w:color w:val="000000" w:themeColor="text1"/>
                      <w:sz w:val="20"/>
                      <w:szCs w:val="20"/>
                    </w:rPr>
                    <w:t>ş.Gör</w:t>
                  </w:r>
                  <w:proofErr w:type="spellEnd"/>
                  <w:proofErr w:type="gramEnd"/>
                  <w:r w:rsidR="007D5769" w:rsidRPr="007D5769">
                    <w:rPr>
                      <w:rFonts w:ascii="Times New Roman" w:hAnsi="Times New Roman" w:cs="Times New Roman"/>
                      <w:color w:val="000000" w:themeColor="text1"/>
                      <w:sz w:val="20"/>
                      <w:szCs w:val="20"/>
                    </w:rPr>
                    <w:t>. Çağrı GENCER</w:t>
                  </w:r>
                </w:p>
              </w:tc>
              <w:tc>
                <w:tcPr>
                  <w:tcW w:w="992" w:type="dxa"/>
                </w:tcPr>
                <w:p w14:paraId="300649F0" w14:textId="0FEF78F3" w:rsidR="007D5769" w:rsidRPr="00F82815" w:rsidRDefault="007D5769" w:rsidP="007D5769">
                  <w:pPr>
                    <w:pStyle w:val="Balk2"/>
                    <w:spacing w:before="0"/>
                    <w:outlineLvl w:val="1"/>
                    <w:rPr>
                      <w:rFonts w:ascii="Times New Roman" w:hAnsi="Times New Roman" w:cs="Times New Roman"/>
                      <w:color w:val="000000" w:themeColor="text1"/>
                      <w:sz w:val="20"/>
                      <w:szCs w:val="20"/>
                    </w:rPr>
                  </w:pPr>
                  <w:r w:rsidRPr="00F82815">
                    <w:rPr>
                      <w:rFonts w:ascii="Times New Roman" w:hAnsi="Times New Roman" w:cs="Times New Roman"/>
                      <w:color w:val="000000" w:themeColor="text1"/>
                      <w:sz w:val="20"/>
                      <w:szCs w:val="20"/>
                    </w:rPr>
                    <w:t>Katıldı</w:t>
                  </w:r>
                </w:p>
              </w:tc>
            </w:tr>
            <w:tr w:rsidR="007D5769" w:rsidRPr="00F82815" w14:paraId="6262427D" w14:textId="77777777" w:rsidTr="00A57DF6">
              <w:trPr>
                <w:trHeight w:val="57"/>
                <w:jc w:val="center"/>
              </w:trPr>
              <w:tc>
                <w:tcPr>
                  <w:tcW w:w="0" w:type="auto"/>
                </w:tcPr>
                <w:p w14:paraId="09176E11" w14:textId="6E836700" w:rsidR="007D5769" w:rsidRPr="00A804BB" w:rsidRDefault="007D5769" w:rsidP="007D5769">
                  <w:pPr>
                    <w:pStyle w:val="Balk2"/>
                    <w:spacing w:before="0"/>
                    <w:outlineLvl w:val="1"/>
                    <w:rPr>
                      <w:rFonts w:ascii="Times New Roman" w:eastAsiaTheme="minorEastAsia" w:hAnsi="Times New Roman" w:cs="Times New Roman"/>
                      <w:color w:val="000000" w:themeColor="text1"/>
                      <w:kern w:val="24"/>
                      <w:sz w:val="20"/>
                      <w:szCs w:val="20"/>
                    </w:rPr>
                  </w:pPr>
                  <w:r>
                    <w:rPr>
                      <w:rFonts w:ascii="Times New Roman" w:eastAsiaTheme="minorEastAsia" w:hAnsi="Times New Roman" w:cs="Times New Roman"/>
                      <w:color w:val="000000" w:themeColor="text1"/>
                      <w:kern w:val="24"/>
                      <w:sz w:val="20"/>
                      <w:szCs w:val="20"/>
                    </w:rPr>
                    <w:t>18</w:t>
                  </w:r>
                </w:p>
              </w:tc>
              <w:tc>
                <w:tcPr>
                  <w:tcW w:w="7064" w:type="dxa"/>
                  <w:vAlign w:val="bottom"/>
                </w:tcPr>
                <w:p w14:paraId="62E62E75" w14:textId="131BA727" w:rsidR="007D5769" w:rsidRPr="007D5769" w:rsidRDefault="007D5769" w:rsidP="007D5769">
                  <w:pPr>
                    <w:pStyle w:val="Balk2"/>
                    <w:spacing w:before="0"/>
                    <w:outlineLvl w:val="1"/>
                    <w:rPr>
                      <w:rFonts w:ascii="Times New Roman" w:eastAsiaTheme="minorEastAsia" w:hAnsi="Times New Roman" w:cs="Times New Roman"/>
                      <w:color w:val="000000" w:themeColor="text1"/>
                      <w:kern w:val="24"/>
                      <w:sz w:val="20"/>
                      <w:szCs w:val="20"/>
                    </w:rPr>
                  </w:pPr>
                  <w:proofErr w:type="spellStart"/>
                  <w:proofErr w:type="gramStart"/>
                  <w:r w:rsidRPr="007D5769">
                    <w:rPr>
                      <w:rFonts w:ascii="Times New Roman" w:hAnsi="Times New Roman" w:cs="Times New Roman"/>
                      <w:color w:val="000000" w:themeColor="text1"/>
                      <w:sz w:val="20"/>
                      <w:szCs w:val="20"/>
                    </w:rPr>
                    <w:t>Dr.Öğr.Üyesi</w:t>
                  </w:r>
                  <w:proofErr w:type="spellEnd"/>
                  <w:proofErr w:type="gramEnd"/>
                  <w:r w:rsidRPr="007D5769">
                    <w:rPr>
                      <w:rFonts w:ascii="Times New Roman" w:hAnsi="Times New Roman" w:cs="Times New Roman"/>
                      <w:color w:val="000000" w:themeColor="text1"/>
                      <w:sz w:val="20"/>
                      <w:szCs w:val="20"/>
                    </w:rPr>
                    <w:t xml:space="preserve"> Nezihe KARACAN</w:t>
                  </w:r>
                </w:p>
              </w:tc>
              <w:tc>
                <w:tcPr>
                  <w:tcW w:w="992" w:type="dxa"/>
                </w:tcPr>
                <w:p w14:paraId="339125C2" w14:textId="70FFCC3B" w:rsidR="007D5769" w:rsidRPr="00F82815" w:rsidRDefault="007D5769" w:rsidP="007D5769">
                  <w:pPr>
                    <w:pStyle w:val="Balk2"/>
                    <w:spacing w:before="0"/>
                    <w:outlineLvl w:val="1"/>
                    <w:rPr>
                      <w:rFonts w:ascii="Times New Roman" w:hAnsi="Times New Roman" w:cs="Times New Roman"/>
                      <w:color w:val="000000" w:themeColor="text1"/>
                      <w:sz w:val="20"/>
                      <w:szCs w:val="20"/>
                    </w:rPr>
                  </w:pPr>
                  <w:r w:rsidRPr="00F82815">
                    <w:rPr>
                      <w:rFonts w:ascii="Times New Roman" w:hAnsi="Times New Roman" w:cs="Times New Roman"/>
                      <w:color w:val="000000" w:themeColor="text1"/>
                      <w:sz w:val="20"/>
                      <w:szCs w:val="20"/>
                    </w:rPr>
                    <w:t>Katıldı</w:t>
                  </w:r>
                </w:p>
              </w:tc>
            </w:tr>
            <w:tr w:rsidR="007D5769" w:rsidRPr="00F82815" w14:paraId="2BE3C699" w14:textId="77777777" w:rsidTr="00A57DF6">
              <w:trPr>
                <w:trHeight w:val="57"/>
                <w:jc w:val="center"/>
              </w:trPr>
              <w:tc>
                <w:tcPr>
                  <w:tcW w:w="0" w:type="auto"/>
                </w:tcPr>
                <w:p w14:paraId="6E9DAC65" w14:textId="625A6A09" w:rsidR="007D5769" w:rsidRPr="00A804BB" w:rsidRDefault="007D5769" w:rsidP="007D5769">
                  <w:pPr>
                    <w:pStyle w:val="Balk2"/>
                    <w:spacing w:before="0"/>
                    <w:outlineLvl w:val="1"/>
                    <w:rPr>
                      <w:rFonts w:ascii="Times New Roman" w:eastAsiaTheme="minorEastAsia" w:hAnsi="Times New Roman" w:cs="Times New Roman"/>
                      <w:color w:val="000000" w:themeColor="text1"/>
                      <w:kern w:val="24"/>
                      <w:sz w:val="20"/>
                      <w:szCs w:val="20"/>
                    </w:rPr>
                  </w:pPr>
                  <w:r>
                    <w:rPr>
                      <w:rFonts w:ascii="Times New Roman" w:eastAsiaTheme="minorEastAsia" w:hAnsi="Times New Roman" w:cs="Times New Roman"/>
                      <w:color w:val="000000" w:themeColor="text1"/>
                      <w:kern w:val="24"/>
                      <w:sz w:val="20"/>
                      <w:szCs w:val="20"/>
                    </w:rPr>
                    <w:t>19</w:t>
                  </w:r>
                </w:p>
              </w:tc>
              <w:tc>
                <w:tcPr>
                  <w:tcW w:w="7064" w:type="dxa"/>
                  <w:vAlign w:val="bottom"/>
                </w:tcPr>
                <w:p w14:paraId="31EB899E" w14:textId="38342AB5" w:rsidR="007D5769" w:rsidRPr="007D5769" w:rsidRDefault="007D5769" w:rsidP="007D5769">
                  <w:pPr>
                    <w:pStyle w:val="Balk2"/>
                    <w:spacing w:before="0"/>
                    <w:outlineLvl w:val="1"/>
                    <w:rPr>
                      <w:rFonts w:ascii="Times New Roman" w:eastAsiaTheme="minorEastAsia" w:hAnsi="Times New Roman" w:cs="Times New Roman"/>
                      <w:color w:val="000000" w:themeColor="text1"/>
                      <w:kern w:val="24"/>
                      <w:sz w:val="20"/>
                      <w:szCs w:val="20"/>
                    </w:rPr>
                  </w:pPr>
                  <w:proofErr w:type="spellStart"/>
                  <w:r w:rsidRPr="007D5769">
                    <w:rPr>
                      <w:rFonts w:ascii="Times New Roman" w:hAnsi="Times New Roman" w:cs="Times New Roman"/>
                      <w:color w:val="000000" w:themeColor="text1"/>
                      <w:sz w:val="20"/>
                      <w:szCs w:val="20"/>
                    </w:rPr>
                    <w:t>Doç.Dr</w:t>
                  </w:r>
                  <w:proofErr w:type="spellEnd"/>
                  <w:r w:rsidRPr="007D5769">
                    <w:rPr>
                      <w:rFonts w:ascii="Times New Roman" w:hAnsi="Times New Roman" w:cs="Times New Roman"/>
                      <w:color w:val="000000" w:themeColor="text1"/>
                      <w:sz w:val="20"/>
                      <w:szCs w:val="20"/>
                    </w:rPr>
                    <w:t>. Onur OLGUN</w:t>
                  </w:r>
                </w:p>
              </w:tc>
              <w:tc>
                <w:tcPr>
                  <w:tcW w:w="992" w:type="dxa"/>
                </w:tcPr>
                <w:p w14:paraId="340B2DAB" w14:textId="204AD7FD" w:rsidR="007D5769" w:rsidRPr="00F82815" w:rsidRDefault="007D5769" w:rsidP="007D5769">
                  <w:pPr>
                    <w:pStyle w:val="Balk2"/>
                    <w:spacing w:before="0"/>
                    <w:outlineLvl w:val="1"/>
                    <w:rPr>
                      <w:rFonts w:ascii="Times New Roman" w:hAnsi="Times New Roman" w:cs="Times New Roman"/>
                      <w:color w:val="000000" w:themeColor="text1"/>
                      <w:sz w:val="20"/>
                      <w:szCs w:val="20"/>
                    </w:rPr>
                  </w:pPr>
                  <w:r w:rsidRPr="00F82815">
                    <w:rPr>
                      <w:rFonts w:ascii="Times New Roman" w:hAnsi="Times New Roman" w:cs="Times New Roman"/>
                      <w:color w:val="000000" w:themeColor="text1"/>
                      <w:sz w:val="20"/>
                      <w:szCs w:val="20"/>
                    </w:rPr>
                    <w:t>Katıldı</w:t>
                  </w:r>
                </w:p>
              </w:tc>
            </w:tr>
            <w:tr w:rsidR="007D5769" w:rsidRPr="00F82815" w14:paraId="4349B3A6" w14:textId="77777777" w:rsidTr="00A57DF6">
              <w:trPr>
                <w:trHeight w:val="57"/>
                <w:jc w:val="center"/>
              </w:trPr>
              <w:tc>
                <w:tcPr>
                  <w:tcW w:w="0" w:type="auto"/>
                </w:tcPr>
                <w:p w14:paraId="5C46AE60" w14:textId="700831D7" w:rsidR="007D5769" w:rsidRPr="00A804BB" w:rsidRDefault="007D5769" w:rsidP="007D5769">
                  <w:pPr>
                    <w:pStyle w:val="Balk2"/>
                    <w:spacing w:before="0"/>
                    <w:outlineLvl w:val="1"/>
                    <w:rPr>
                      <w:rFonts w:ascii="Times New Roman" w:eastAsiaTheme="minorEastAsia" w:hAnsi="Times New Roman" w:cs="Times New Roman"/>
                      <w:color w:val="000000" w:themeColor="text1"/>
                      <w:kern w:val="24"/>
                      <w:sz w:val="20"/>
                      <w:szCs w:val="20"/>
                    </w:rPr>
                  </w:pPr>
                  <w:r>
                    <w:rPr>
                      <w:rFonts w:ascii="Times New Roman" w:eastAsiaTheme="minorEastAsia" w:hAnsi="Times New Roman" w:cs="Times New Roman"/>
                      <w:color w:val="000000" w:themeColor="text1"/>
                      <w:kern w:val="24"/>
                      <w:sz w:val="20"/>
                      <w:szCs w:val="20"/>
                    </w:rPr>
                    <w:t>20</w:t>
                  </w:r>
                </w:p>
              </w:tc>
              <w:tc>
                <w:tcPr>
                  <w:tcW w:w="7064" w:type="dxa"/>
                  <w:vAlign w:val="bottom"/>
                </w:tcPr>
                <w:p w14:paraId="1E9C8E11" w14:textId="3935B345" w:rsidR="007D5769" w:rsidRPr="007D5769" w:rsidRDefault="00922D15" w:rsidP="007D5769">
                  <w:pPr>
                    <w:pStyle w:val="Balk2"/>
                    <w:spacing w:before="0"/>
                    <w:outlineLvl w:val="1"/>
                    <w:rPr>
                      <w:rFonts w:ascii="Times New Roman" w:eastAsiaTheme="minorEastAsia" w:hAnsi="Times New Roman" w:cs="Times New Roman"/>
                      <w:color w:val="000000" w:themeColor="text1"/>
                      <w:kern w:val="24"/>
                      <w:sz w:val="20"/>
                      <w:szCs w:val="20"/>
                    </w:rPr>
                  </w:pPr>
                  <w:proofErr w:type="spellStart"/>
                  <w:proofErr w:type="gramStart"/>
                  <w:r>
                    <w:rPr>
                      <w:rFonts w:ascii="Times New Roman" w:hAnsi="Times New Roman" w:cs="Times New Roman"/>
                      <w:color w:val="000000" w:themeColor="text1"/>
                      <w:sz w:val="20"/>
                      <w:szCs w:val="20"/>
                    </w:rPr>
                    <w:t>Ar</w:t>
                  </w:r>
                  <w:bookmarkStart w:id="0" w:name="_GoBack"/>
                  <w:bookmarkEnd w:id="0"/>
                  <w:r w:rsidR="007D5769" w:rsidRPr="007D5769">
                    <w:rPr>
                      <w:rFonts w:ascii="Times New Roman" w:hAnsi="Times New Roman" w:cs="Times New Roman"/>
                      <w:color w:val="000000" w:themeColor="text1"/>
                      <w:sz w:val="20"/>
                      <w:szCs w:val="20"/>
                    </w:rPr>
                    <w:t>ş.Gör</w:t>
                  </w:r>
                  <w:proofErr w:type="gramEnd"/>
                  <w:r w:rsidR="007D5769" w:rsidRPr="007D5769">
                    <w:rPr>
                      <w:rFonts w:ascii="Times New Roman" w:hAnsi="Times New Roman" w:cs="Times New Roman"/>
                      <w:color w:val="000000" w:themeColor="text1"/>
                      <w:sz w:val="20"/>
                      <w:szCs w:val="20"/>
                    </w:rPr>
                    <w:t>.Dr</w:t>
                  </w:r>
                  <w:proofErr w:type="spellEnd"/>
                  <w:r w:rsidR="007D5769" w:rsidRPr="007D5769">
                    <w:rPr>
                      <w:rFonts w:ascii="Times New Roman" w:hAnsi="Times New Roman" w:cs="Times New Roman"/>
                      <w:color w:val="000000" w:themeColor="text1"/>
                      <w:sz w:val="20"/>
                      <w:szCs w:val="20"/>
                    </w:rPr>
                    <w:t>. Mert GÜRGEN</w:t>
                  </w:r>
                </w:p>
              </w:tc>
              <w:tc>
                <w:tcPr>
                  <w:tcW w:w="992" w:type="dxa"/>
                </w:tcPr>
                <w:p w14:paraId="7702D8F2" w14:textId="724CD5C1" w:rsidR="007D5769" w:rsidRPr="00F82815" w:rsidRDefault="007D5769" w:rsidP="007D5769">
                  <w:pPr>
                    <w:pStyle w:val="Balk2"/>
                    <w:spacing w:before="0"/>
                    <w:outlineLvl w:val="1"/>
                    <w:rPr>
                      <w:rFonts w:ascii="Times New Roman" w:hAnsi="Times New Roman" w:cs="Times New Roman"/>
                      <w:color w:val="000000" w:themeColor="text1"/>
                      <w:sz w:val="20"/>
                      <w:szCs w:val="20"/>
                    </w:rPr>
                  </w:pPr>
                  <w:r w:rsidRPr="00F82815">
                    <w:rPr>
                      <w:rFonts w:ascii="Times New Roman" w:hAnsi="Times New Roman" w:cs="Times New Roman"/>
                      <w:color w:val="000000" w:themeColor="text1"/>
                      <w:sz w:val="20"/>
                      <w:szCs w:val="20"/>
                    </w:rPr>
                    <w:t>Katıldı</w:t>
                  </w:r>
                </w:p>
              </w:tc>
            </w:tr>
            <w:tr w:rsidR="007D5769" w:rsidRPr="00F82815" w14:paraId="369644A4" w14:textId="77777777" w:rsidTr="00A57DF6">
              <w:trPr>
                <w:trHeight w:val="57"/>
                <w:jc w:val="center"/>
              </w:trPr>
              <w:tc>
                <w:tcPr>
                  <w:tcW w:w="0" w:type="auto"/>
                </w:tcPr>
                <w:p w14:paraId="7D7DCB55" w14:textId="79F2EE63" w:rsidR="007D5769" w:rsidRPr="00A804BB" w:rsidRDefault="007D5769" w:rsidP="007D5769">
                  <w:pPr>
                    <w:pStyle w:val="Balk2"/>
                    <w:spacing w:before="0"/>
                    <w:outlineLvl w:val="1"/>
                    <w:rPr>
                      <w:rFonts w:ascii="Times New Roman" w:eastAsiaTheme="minorEastAsia" w:hAnsi="Times New Roman" w:cs="Times New Roman"/>
                      <w:color w:val="000000" w:themeColor="text1"/>
                      <w:kern w:val="24"/>
                      <w:sz w:val="20"/>
                      <w:szCs w:val="20"/>
                    </w:rPr>
                  </w:pPr>
                  <w:r>
                    <w:rPr>
                      <w:rFonts w:ascii="Times New Roman" w:eastAsiaTheme="minorEastAsia" w:hAnsi="Times New Roman" w:cs="Times New Roman"/>
                      <w:color w:val="000000" w:themeColor="text1"/>
                      <w:kern w:val="24"/>
                      <w:sz w:val="20"/>
                      <w:szCs w:val="20"/>
                    </w:rPr>
                    <w:t>21</w:t>
                  </w:r>
                </w:p>
              </w:tc>
              <w:tc>
                <w:tcPr>
                  <w:tcW w:w="7064" w:type="dxa"/>
                  <w:vAlign w:val="bottom"/>
                </w:tcPr>
                <w:p w14:paraId="5DEE6886" w14:textId="0B162E67" w:rsidR="007D5769" w:rsidRPr="007D5769" w:rsidRDefault="007D5769" w:rsidP="007D5769">
                  <w:pPr>
                    <w:pStyle w:val="Balk2"/>
                    <w:spacing w:before="0"/>
                    <w:outlineLvl w:val="1"/>
                    <w:rPr>
                      <w:rFonts w:ascii="Times New Roman" w:eastAsiaTheme="minorEastAsia" w:hAnsi="Times New Roman" w:cs="Times New Roman"/>
                      <w:color w:val="000000" w:themeColor="text1"/>
                      <w:kern w:val="24"/>
                      <w:sz w:val="20"/>
                      <w:szCs w:val="20"/>
                    </w:rPr>
                  </w:pPr>
                  <w:r w:rsidRPr="007D5769">
                    <w:rPr>
                      <w:rFonts w:ascii="Times New Roman" w:hAnsi="Times New Roman" w:cs="Times New Roman"/>
                      <w:color w:val="000000" w:themeColor="text1"/>
                      <w:sz w:val="20"/>
                      <w:szCs w:val="20"/>
                    </w:rPr>
                    <w:t>Doç. Dr. Erdinç ÖKSÜM</w:t>
                  </w:r>
                </w:p>
              </w:tc>
              <w:tc>
                <w:tcPr>
                  <w:tcW w:w="992" w:type="dxa"/>
                </w:tcPr>
                <w:p w14:paraId="1E2CC535" w14:textId="08B14CF2" w:rsidR="007D5769" w:rsidRPr="00F82815" w:rsidRDefault="007D5769" w:rsidP="007D5769">
                  <w:pPr>
                    <w:pStyle w:val="Balk2"/>
                    <w:spacing w:before="0"/>
                    <w:outlineLvl w:val="1"/>
                    <w:rPr>
                      <w:rFonts w:ascii="Times New Roman" w:hAnsi="Times New Roman" w:cs="Times New Roman"/>
                      <w:color w:val="000000" w:themeColor="text1"/>
                      <w:sz w:val="20"/>
                      <w:szCs w:val="20"/>
                    </w:rPr>
                  </w:pPr>
                  <w:r w:rsidRPr="00F82815">
                    <w:rPr>
                      <w:rFonts w:ascii="Times New Roman" w:hAnsi="Times New Roman" w:cs="Times New Roman"/>
                      <w:color w:val="000000" w:themeColor="text1"/>
                      <w:sz w:val="20"/>
                      <w:szCs w:val="20"/>
                    </w:rPr>
                    <w:t>Katıldı</w:t>
                  </w:r>
                </w:p>
              </w:tc>
            </w:tr>
            <w:tr w:rsidR="007D5769" w:rsidRPr="00F82815" w14:paraId="647BD3CB" w14:textId="77777777" w:rsidTr="00A57DF6">
              <w:trPr>
                <w:trHeight w:val="57"/>
                <w:jc w:val="center"/>
              </w:trPr>
              <w:tc>
                <w:tcPr>
                  <w:tcW w:w="0" w:type="auto"/>
                </w:tcPr>
                <w:p w14:paraId="3DD41EDF" w14:textId="7224797E" w:rsidR="007D5769" w:rsidRPr="00A804BB" w:rsidRDefault="007D5769" w:rsidP="007D5769">
                  <w:pPr>
                    <w:pStyle w:val="Balk2"/>
                    <w:spacing w:before="0"/>
                    <w:outlineLvl w:val="1"/>
                    <w:rPr>
                      <w:rFonts w:ascii="Times New Roman" w:eastAsiaTheme="minorEastAsia" w:hAnsi="Times New Roman" w:cs="Times New Roman"/>
                      <w:color w:val="000000" w:themeColor="text1"/>
                      <w:kern w:val="24"/>
                      <w:sz w:val="20"/>
                      <w:szCs w:val="20"/>
                    </w:rPr>
                  </w:pPr>
                  <w:r>
                    <w:rPr>
                      <w:rFonts w:ascii="Times New Roman" w:eastAsiaTheme="minorEastAsia" w:hAnsi="Times New Roman" w:cs="Times New Roman"/>
                      <w:color w:val="000000" w:themeColor="text1"/>
                      <w:kern w:val="24"/>
                      <w:sz w:val="20"/>
                      <w:szCs w:val="20"/>
                    </w:rPr>
                    <w:t>22</w:t>
                  </w:r>
                </w:p>
              </w:tc>
              <w:tc>
                <w:tcPr>
                  <w:tcW w:w="7064" w:type="dxa"/>
                  <w:vAlign w:val="bottom"/>
                </w:tcPr>
                <w:p w14:paraId="0DB11BF2" w14:textId="06FC0491" w:rsidR="007D5769" w:rsidRPr="007D5769" w:rsidRDefault="007D5769" w:rsidP="007D5769">
                  <w:pPr>
                    <w:pStyle w:val="Balk2"/>
                    <w:spacing w:before="0"/>
                    <w:outlineLvl w:val="1"/>
                    <w:rPr>
                      <w:rFonts w:ascii="Times New Roman" w:eastAsiaTheme="minorEastAsia" w:hAnsi="Times New Roman" w:cs="Times New Roman"/>
                      <w:color w:val="000000" w:themeColor="text1"/>
                      <w:kern w:val="24"/>
                      <w:sz w:val="20"/>
                      <w:szCs w:val="20"/>
                    </w:rPr>
                  </w:pPr>
                  <w:r w:rsidRPr="007D5769">
                    <w:rPr>
                      <w:rFonts w:ascii="Times New Roman" w:hAnsi="Times New Roman" w:cs="Times New Roman"/>
                      <w:color w:val="000000" w:themeColor="text1"/>
                      <w:sz w:val="20"/>
                      <w:szCs w:val="20"/>
                    </w:rPr>
                    <w:t>Prof. Dr. Fatma AKSEVER</w:t>
                  </w:r>
                </w:p>
              </w:tc>
              <w:tc>
                <w:tcPr>
                  <w:tcW w:w="992" w:type="dxa"/>
                </w:tcPr>
                <w:p w14:paraId="5E89B89A" w14:textId="14E18EE6" w:rsidR="007D5769" w:rsidRPr="00F82815" w:rsidRDefault="007D5769" w:rsidP="007D5769">
                  <w:pPr>
                    <w:pStyle w:val="Balk2"/>
                    <w:spacing w:before="0"/>
                    <w:outlineLvl w:val="1"/>
                    <w:rPr>
                      <w:rFonts w:ascii="Times New Roman" w:hAnsi="Times New Roman" w:cs="Times New Roman"/>
                      <w:color w:val="000000" w:themeColor="text1"/>
                      <w:sz w:val="20"/>
                      <w:szCs w:val="20"/>
                    </w:rPr>
                  </w:pPr>
                  <w:r w:rsidRPr="00F82815">
                    <w:rPr>
                      <w:rFonts w:ascii="Times New Roman" w:hAnsi="Times New Roman" w:cs="Times New Roman"/>
                      <w:color w:val="000000" w:themeColor="text1"/>
                      <w:sz w:val="20"/>
                      <w:szCs w:val="20"/>
                    </w:rPr>
                    <w:t>Katıldı</w:t>
                  </w:r>
                </w:p>
              </w:tc>
            </w:tr>
            <w:tr w:rsidR="007D5769" w:rsidRPr="00F82815" w14:paraId="4311F8CC" w14:textId="77777777" w:rsidTr="00A57DF6">
              <w:trPr>
                <w:trHeight w:val="57"/>
                <w:jc w:val="center"/>
              </w:trPr>
              <w:tc>
                <w:tcPr>
                  <w:tcW w:w="0" w:type="auto"/>
                </w:tcPr>
                <w:p w14:paraId="7D790981" w14:textId="0868C761" w:rsidR="007D5769" w:rsidRPr="00A804BB" w:rsidRDefault="007D5769" w:rsidP="007D5769">
                  <w:pPr>
                    <w:pStyle w:val="Balk2"/>
                    <w:spacing w:before="0"/>
                    <w:outlineLvl w:val="1"/>
                    <w:rPr>
                      <w:rFonts w:ascii="Times New Roman" w:eastAsiaTheme="minorEastAsia" w:hAnsi="Times New Roman" w:cs="Times New Roman"/>
                      <w:color w:val="000000" w:themeColor="text1"/>
                      <w:kern w:val="24"/>
                      <w:sz w:val="20"/>
                      <w:szCs w:val="20"/>
                    </w:rPr>
                  </w:pPr>
                  <w:r>
                    <w:rPr>
                      <w:rFonts w:ascii="Times New Roman" w:eastAsiaTheme="minorEastAsia" w:hAnsi="Times New Roman" w:cs="Times New Roman"/>
                      <w:color w:val="000000" w:themeColor="text1"/>
                      <w:kern w:val="24"/>
                      <w:sz w:val="20"/>
                      <w:szCs w:val="20"/>
                    </w:rPr>
                    <w:t>23</w:t>
                  </w:r>
                </w:p>
              </w:tc>
              <w:tc>
                <w:tcPr>
                  <w:tcW w:w="7064" w:type="dxa"/>
                  <w:vAlign w:val="bottom"/>
                </w:tcPr>
                <w:p w14:paraId="276E963F" w14:textId="1A00C0BD" w:rsidR="007D5769" w:rsidRPr="007D5769" w:rsidRDefault="007D5769" w:rsidP="007D5769">
                  <w:pPr>
                    <w:pStyle w:val="Balk2"/>
                    <w:spacing w:before="0"/>
                    <w:outlineLvl w:val="1"/>
                    <w:rPr>
                      <w:rFonts w:ascii="Times New Roman" w:eastAsiaTheme="minorEastAsia" w:hAnsi="Times New Roman" w:cs="Times New Roman"/>
                      <w:color w:val="000000" w:themeColor="text1"/>
                      <w:kern w:val="24"/>
                      <w:sz w:val="20"/>
                      <w:szCs w:val="20"/>
                    </w:rPr>
                  </w:pPr>
                  <w:proofErr w:type="spellStart"/>
                  <w:r w:rsidRPr="007D5769">
                    <w:rPr>
                      <w:rFonts w:ascii="Times New Roman" w:hAnsi="Times New Roman" w:cs="Times New Roman"/>
                      <w:color w:val="000000" w:themeColor="text1"/>
                      <w:sz w:val="20"/>
                      <w:szCs w:val="20"/>
                    </w:rPr>
                    <w:t>Prof.D</w:t>
                  </w:r>
                  <w:proofErr w:type="spellEnd"/>
                  <w:r w:rsidRPr="007D5769">
                    <w:rPr>
                      <w:rFonts w:ascii="Times New Roman" w:hAnsi="Times New Roman" w:cs="Times New Roman"/>
                      <w:color w:val="000000" w:themeColor="text1"/>
                      <w:sz w:val="20"/>
                      <w:szCs w:val="20"/>
                    </w:rPr>
                    <w:t xml:space="preserve"> r. Savaş ÖZÜN</w:t>
                  </w:r>
                </w:p>
              </w:tc>
              <w:tc>
                <w:tcPr>
                  <w:tcW w:w="992" w:type="dxa"/>
                </w:tcPr>
                <w:p w14:paraId="5886B671" w14:textId="2C33BCC3" w:rsidR="007D5769" w:rsidRPr="00F82815" w:rsidRDefault="007D5769" w:rsidP="007D5769">
                  <w:pPr>
                    <w:pStyle w:val="Balk2"/>
                    <w:spacing w:before="0"/>
                    <w:outlineLvl w:val="1"/>
                    <w:rPr>
                      <w:rFonts w:ascii="Times New Roman" w:hAnsi="Times New Roman" w:cs="Times New Roman"/>
                      <w:color w:val="000000" w:themeColor="text1"/>
                      <w:sz w:val="20"/>
                      <w:szCs w:val="20"/>
                    </w:rPr>
                  </w:pPr>
                  <w:r w:rsidRPr="00F82815">
                    <w:rPr>
                      <w:rFonts w:ascii="Times New Roman" w:hAnsi="Times New Roman" w:cs="Times New Roman"/>
                      <w:color w:val="000000" w:themeColor="text1"/>
                      <w:sz w:val="20"/>
                      <w:szCs w:val="20"/>
                    </w:rPr>
                    <w:t>Katıldı</w:t>
                  </w:r>
                </w:p>
              </w:tc>
            </w:tr>
            <w:tr w:rsidR="007D5769" w:rsidRPr="00F82815" w14:paraId="74809C07" w14:textId="77777777" w:rsidTr="00A57DF6">
              <w:trPr>
                <w:trHeight w:val="57"/>
                <w:jc w:val="center"/>
              </w:trPr>
              <w:tc>
                <w:tcPr>
                  <w:tcW w:w="0" w:type="auto"/>
                </w:tcPr>
                <w:p w14:paraId="23828B98" w14:textId="794615A0" w:rsidR="007D5769" w:rsidRPr="00A804BB" w:rsidRDefault="007D5769" w:rsidP="00566953">
                  <w:pPr>
                    <w:pStyle w:val="Balk2"/>
                    <w:spacing w:before="0"/>
                    <w:outlineLvl w:val="1"/>
                    <w:rPr>
                      <w:rFonts w:ascii="Times New Roman" w:eastAsiaTheme="minorEastAsia" w:hAnsi="Times New Roman" w:cs="Times New Roman"/>
                      <w:color w:val="000000" w:themeColor="text1"/>
                      <w:kern w:val="24"/>
                      <w:sz w:val="20"/>
                      <w:szCs w:val="20"/>
                    </w:rPr>
                  </w:pPr>
                  <w:r>
                    <w:rPr>
                      <w:rFonts w:ascii="Times New Roman" w:eastAsiaTheme="minorEastAsia" w:hAnsi="Times New Roman" w:cs="Times New Roman"/>
                      <w:color w:val="000000" w:themeColor="text1"/>
                      <w:kern w:val="24"/>
                      <w:sz w:val="20"/>
                      <w:szCs w:val="20"/>
                    </w:rPr>
                    <w:t>24</w:t>
                  </w:r>
                </w:p>
              </w:tc>
              <w:tc>
                <w:tcPr>
                  <w:tcW w:w="7064" w:type="dxa"/>
                  <w:vAlign w:val="bottom"/>
                </w:tcPr>
                <w:p w14:paraId="623205C2" w14:textId="0375D266" w:rsidR="007D5769" w:rsidRPr="007D5769" w:rsidRDefault="007D5769" w:rsidP="00566953">
                  <w:pPr>
                    <w:pStyle w:val="Balk2"/>
                    <w:spacing w:before="0"/>
                    <w:outlineLvl w:val="1"/>
                    <w:rPr>
                      <w:rFonts w:ascii="Times New Roman" w:eastAsiaTheme="minorEastAsia" w:hAnsi="Times New Roman" w:cs="Times New Roman"/>
                      <w:color w:val="000000" w:themeColor="text1"/>
                      <w:kern w:val="24"/>
                      <w:sz w:val="20"/>
                      <w:szCs w:val="20"/>
                    </w:rPr>
                  </w:pPr>
                  <w:r w:rsidRPr="007D5769">
                    <w:rPr>
                      <w:rFonts w:ascii="Times New Roman" w:eastAsiaTheme="minorEastAsia" w:hAnsi="Times New Roman" w:cs="Times New Roman"/>
                      <w:color w:val="000000" w:themeColor="text1"/>
                      <w:kern w:val="24"/>
                      <w:sz w:val="20"/>
                      <w:szCs w:val="20"/>
                    </w:rPr>
                    <w:t>Fakülte Sekreteri Hatice YAMAN</w:t>
                  </w:r>
                </w:p>
              </w:tc>
              <w:tc>
                <w:tcPr>
                  <w:tcW w:w="992" w:type="dxa"/>
                </w:tcPr>
                <w:p w14:paraId="3413BE84" w14:textId="5A153CDD" w:rsidR="007D5769" w:rsidRPr="00F82815" w:rsidRDefault="007D5769" w:rsidP="00566953">
                  <w:pPr>
                    <w:pStyle w:val="Balk2"/>
                    <w:spacing w:before="0"/>
                    <w:outlineLvl w:val="1"/>
                    <w:rPr>
                      <w:rFonts w:ascii="Times New Roman" w:hAnsi="Times New Roman" w:cs="Times New Roman"/>
                      <w:color w:val="000000" w:themeColor="text1"/>
                      <w:sz w:val="20"/>
                      <w:szCs w:val="20"/>
                    </w:rPr>
                  </w:pPr>
                  <w:r w:rsidRPr="00F82815">
                    <w:rPr>
                      <w:rFonts w:ascii="Times New Roman" w:hAnsi="Times New Roman" w:cs="Times New Roman"/>
                      <w:color w:val="000000" w:themeColor="text1"/>
                      <w:sz w:val="20"/>
                      <w:szCs w:val="20"/>
                    </w:rPr>
                    <w:t>Katıldı</w:t>
                  </w:r>
                </w:p>
              </w:tc>
            </w:tr>
            <w:tr w:rsidR="007D5769" w:rsidRPr="00F82815" w14:paraId="45624D63" w14:textId="77777777" w:rsidTr="00A57DF6">
              <w:trPr>
                <w:trHeight w:val="57"/>
                <w:jc w:val="center"/>
              </w:trPr>
              <w:tc>
                <w:tcPr>
                  <w:tcW w:w="0" w:type="auto"/>
                </w:tcPr>
                <w:p w14:paraId="04EE9CBA" w14:textId="69F4998D" w:rsidR="007D5769" w:rsidRPr="00A804BB" w:rsidRDefault="007D5769" w:rsidP="00566953">
                  <w:pPr>
                    <w:pStyle w:val="Balk2"/>
                    <w:spacing w:before="0"/>
                    <w:outlineLvl w:val="1"/>
                    <w:rPr>
                      <w:rFonts w:ascii="Times New Roman" w:eastAsiaTheme="minorEastAsia" w:hAnsi="Times New Roman" w:cs="Times New Roman"/>
                      <w:color w:val="000000" w:themeColor="text1"/>
                      <w:kern w:val="24"/>
                      <w:sz w:val="20"/>
                      <w:szCs w:val="20"/>
                    </w:rPr>
                  </w:pPr>
                  <w:r>
                    <w:rPr>
                      <w:rFonts w:ascii="Times New Roman" w:eastAsiaTheme="minorEastAsia" w:hAnsi="Times New Roman" w:cs="Times New Roman"/>
                      <w:color w:val="000000" w:themeColor="text1"/>
                      <w:kern w:val="24"/>
                      <w:sz w:val="20"/>
                      <w:szCs w:val="20"/>
                    </w:rPr>
                    <w:t>25</w:t>
                  </w:r>
                </w:p>
              </w:tc>
              <w:tc>
                <w:tcPr>
                  <w:tcW w:w="7064" w:type="dxa"/>
                  <w:vAlign w:val="bottom"/>
                </w:tcPr>
                <w:p w14:paraId="50FF3980" w14:textId="7B97F9C2" w:rsidR="007D5769" w:rsidRPr="007D5769" w:rsidRDefault="007D5769" w:rsidP="00566953">
                  <w:pPr>
                    <w:pStyle w:val="Balk2"/>
                    <w:spacing w:before="0"/>
                    <w:outlineLvl w:val="1"/>
                    <w:rPr>
                      <w:rFonts w:ascii="Times New Roman" w:eastAsiaTheme="minorEastAsia" w:hAnsi="Times New Roman" w:cs="Times New Roman"/>
                      <w:color w:val="000000" w:themeColor="text1"/>
                      <w:kern w:val="24"/>
                      <w:sz w:val="20"/>
                      <w:szCs w:val="20"/>
                    </w:rPr>
                  </w:pPr>
                  <w:r w:rsidRPr="007D5769">
                    <w:rPr>
                      <w:rFonts w:ascii="Times New Roman" w:eastAsiaTheme="minorEastAsia" w:hAnsi="Times New Roman" w:cs="Times New Roman"/>
                      <w:color w:val="000000" w:themeColor="text1"/>
                      <w:kern w:val="24"/>
                      <w:sz w:val="20"/>
                      <w:szCs w:val="20"/>
                    </w:rPr>
                    <w:t>Murat SANCAK</w:t>
                  </w:r>
                </w:p>
              </w:tc>
              <w:tc>
                <w:tcPr>
                  <w:tcW w:w="992" w:type="dxa"/>
                </w:tcPr>
                <w:p w14:paraId="6A4DCA99" w14:textId="1055721A" w:rsidR="007D5769" w:rsidRPr="00F82815" w:rsidRDefault="007D5769" w:rsidP="00566953">
                  <w:pPr>
                    <w:pStyle w:val="Balk2"/>
                    <w:spacing w:before="0"/>
                    <w:outlineLvl w:val="1"/>
                    <w:rPr>
                      <w:rFonts w:ascii="Times New Roman" w:hAnsi="Times New Roman" w:cs="Times New Roman"/>
                      <w:color w:val="000000" w:themeColor="text1"/>
                      <w:sz w:val="20"/>
                      <w:szCs w:val="20"/>
                    </w:rPr>
                  </w:pPr>
                  <w:r w:rsidRPr="00F82815">
                    <w:rPr>
                      <w:rFonts w:ascii="Times New Roman" w:hAnsi="Times New Roman" w:cs="Times New Roman"/>
                      <w:color w:val="000000" w:themeColor="text1"/>
                      <w:sz w:val="20"/>
                      <w:szCs w:val="20"/>
                    </w:rPr>
                    <w:t>Katıldı</w:t>
                  </w:r>
                </w:p>
              </w:tc>
            </w:tr>
          </w:tbl>
          <w:p w14:paraId="2106178B" w14:textId="77777777" w:rsidR="00566953" w:rsidRPr="00060EA9" w:rsidRDefault="00566953" w:rsidP="00566953">
            <w:pPr>
              <w:pStyle w:val="NormalWeb"/>
              <w:jc w:val="both"/>
              <w:rPr>
                <w:sz w:val="18"/>
                <w:szCs w:val="18"/>
              </w:rPr>
            </w:pPr>
            <w:r>
              <w:rPr>
                <w:sz w:val="18"/>
                <w:szCs w:val="18"/>
              </w:rPr>
              <w:t>*</w:t>
            </w:r>
            <w:proofErr w:type="spellStart"/>
            <w:r w:rsidRPr="00060EA9">
              <w:rPr>
                <w:sz w:val="18"/>
                <w:szCs w:val="18"/>
              </w:rPr>
              <w:t>İmza</w:t>
            </w:r>
            <w:proofErr w:type="spellEnd"/>
            <w:r w:rsidRPr="00060EA9">
              <w:rPr>
                <w:sz w:val="18"/>
                <w:szCs w:val="18"/>
              </w:rPr>
              <w:t xml:space="preserve"> </w:t>
            </w:r>
            <w:proofErr w:type="spellStart"/>
            <w:r w:rsidRPr="00060EA9">
              <w:rPr>
                <w:sz w:val="18"/>
                <w:szCs w:val="18"/>
              </w:rPr>
              <w:t>föyüne</w:t>
            </w:r>
            <w:proofErr w:type="spellEnd"/>
            <w:r w:rsidRPr="00060EA9">
              <w:rPr>
                <w:sz w:val="18"/>
                <w:szCs w:val="18"/>
              </w:rPr>
              <w:t xml:space="preserve"> KVKK kapsamında yer verilememiştir. Gerektiği durumda tarafınıza destek sağlanacaktır.</w:t>
            </w:r>
          </w:p>
          <w:p w14:paraId="0DC24356" w14:textId="77E29815" w:rsidR="00566953" w:rsidRPr="0045181E" w:rsidRDefault="00566953" w:rsidP="001E5543">
            <w:pPr>
              <w:pStyle w:val="NormalWeb"/>
              <w:spacing w:before="0" w:beforeAutospacing="0" w:after="0" w:afterAutospacing="0"/>
              <w:jc w:val="both"/>
              <w:rPr>
                <w:b/>
              </w:rPr>
            </w:pPr>
          </w:p>
        </w:tc>
      </w:tr>
      <w:tr w:rsidR="006705B9" w:rsidRPr="006E6728" w14:paraId="140016F9" w14:textId="77777777" w:rsidTr="00C271C7">
        <w:trPr>
          <w:trHeight w:val="9961"/>
        </w:trPr>
        <w:tc>
          <w:tcPr>
            <w:tcW w:w="9276" w:type="dxa"/>
            <w:gridSpan w:val="2"/>
          </w:tcPr>
          <w:p w14:paraId="42EFAF1F" w14:textId="10FC275E" w:rsidR="00566953" w:rsidRDefault="00566953" w:rsidP="00566953">
            <w:pPr>
              <w:jc w:val="center"/>
              <w:rPr>
                <w:rFonts w:eastAsia="Calibri"/>
                <w:b/>
                <w:lang w:eastAsia="en-US"/>
              </w:rPr>
            </w:pPr>
            <w:r w:rsidRPr="00EA6C0F">
              <w:rPr>
                <w:rFonts w:eastAsia="Calibri"/>
                <w:b/>
                <w:lang w:eastAsia="en-US"/>
              </w:rPr>
              <w:lastRenderedPageBreak/>
              <w:t>TOPLANTI FOTOĞRAFLARI</w:t>
            </w:r>
          </w:p>
          <w:p w14:paraId="19132EB7" w14:textId="72AA006E" w:rsidR="007A5322" w:rsidRDefault="007A5322" w:rsidP="007A5322">
            <w:pPr>
              <w:pStyle w:val="NormalWeb"/>
              <w:jc w:val="center"/>
            </w:pPr>
            <w:r>
              <w:rPr>
                <w:noProof/>
                <w:lang w:eastAsia="tr-TR"/>
              </w:rPr>
              <w:drawing>
                <wp:inline distT="0" distB="0" distL="0" distR="0" wp14:anchorId="425A30E9" wp14:editId="05DF9840">
                  <wp:extent cx="5400000" cy="3600000"/>
                  <wp:effectExtent l="0" t="0" r="0" b="635"/>
                  <wp:docPr id="4" name="Resim 4" descr="C:\Users\TOSHIBA\Downloads\IMG_00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OSHIBA\Downloads\IMG_006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00000" cy="3600000"/>
                          </a:xfrm>
                          <a:prstGeom prst="rect">
                            <a:avLst/>
                          </a:prstGeom>
                          <a:noFill/>
                          <a:ln>
                            <a:noFill/>
                          </a:ln>
                        </pic:spPr>
                      </pic:pic>
                    </a:graphicData>
                  </a:graphic>
                </wp:inline>
              </w:drawing>
            </w:r>
          </w:p>
          <w:p w14:paraId="3881D887" w14:textId="0A47EF5D" w:rsidR="00A57DF6" w:rsidRDefault="0032706F" w:rsidP="00A57DF6">
            <w:pPr>
              <w:pStyle w:val="NormalWeb"/>
              <w:jc w:val="center"/>
            </w:pPr>
            <w:r w:rsidRPr="0032706F">
              <mc:AlternateContent>
                <mc:Choice Requires="wps">
                  <w:drawing>
                    <wp:inline distT="0" distB="0" distL="0" distR="0" wp14:anchorId="15E59AD2" wp14:editId="02AE12C2">
                      <wp:extent cx="304800" cy="304800"/>
                      <wp:effectExtent l="0" t="0" r="0" b="0"/>
                      <wp:docPr id="6" name="Dikdörtgen 6" descr="blob:https://web.whatsapp.com/c6674cf2-524f-419f-8b42-544d94dcaba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E5E549C" id="Dikdörtgen 6" o:spid="_x0000_s1026" alt="blob:https://web.whatsapp.com/c6674cf2-524f-419f-8b42-544d94dcaba5"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" filled="f" stroked="f">
                      <o:lock v:ext="edit" aspectratio="t"/>
                      <w10:anchorlock/>
                    </v:rect>
                  </w:pict>
                </mc:Fallback>
              </mc:AlternateContent>
            </w:r>
            <w:r w:rsidR="00A57DF6">
              <w:rPr>
                <w:noProof/>
                <w:lang w:eastAsia="tr-TR"/>
              </w:rPr>
              <w:drawing>
                <wp:inline distT="0" distB="0" distL="0" distR="0" wp14:anchorId="5BC8917A" wp14:editId="3892132B">
                  <wp:extent cx="5490787" cy="2609890"/>
                  <wp:effectExtent l="0" t="0" r="0" b="0"/>
                  <wp:docPr id="7" name="Resim 7" descr="C:\Users\TOSHIBA\Downloads\WhatsApp Image 2026-10-22 at 14.38.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TOSHIBA\Downloads\WhatsApp Image 2026-10-22 at 14.38.37.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33228" cy="2630063"/>
                          </a:xfrm>
                          <a:prstGeom prst="rect">
                            <a:avLst/>
                          </a:prstGeom>
                          <a:noFill/>
                          <a:ln>
                            <a:noFill/>
                          </a:ln>
                        </pic:spPr>
                      </pic:pic>
                    </a:graphicData>
                  </a:graphic>
                </wp:inline>
              </w:drawing>
            </w:r>
          </w:p>
          <w:p w14:paraId="7EDF7927" w14:textId="6B12447C" w:rsidR="0032706F" w:rsidRDefault="0032706F" w:rsidP="007A5322">
            <w:pPr>
              <w:pStyle w:val="NormalWeb"/>
              <w:jc w:val="center"/>
            </w:pPr>
          </w:p>
          <w:p w14:paraId="347EF0BB" w14:textId="77777777" w:rsidR="007A5322" w:rsidRPr="00EA6C0F" w:rsidRDefault="007A5322" w:rsidP="00566953">
            <w:pPr>
              <w:jc w:val="center"/>
              <w:rPr>
                <w:rFonts w:eastAsia="Calibri"/>
                <w:b/>
                <w:lang w:eastAsia="en-US"/>
              </w:rPr>
            </w:pPr>
          </w:p>
          <w:p w14:paraId="68A81A26" w14:textId="59694249" w:rsidR="006705B9" w:rsidRPr="00A07D59" w:rsidRDefault="006705B9" w:rsidP="00585D74"/>
        </w:tc>
      </w:tr>
    </w:tbl>
    <w:p w14:paraId="2E20A2FE" w14:textId="774C53AA" w:rsidR="000A321F" w:rsidRPr="008F6696" w:rsidRDefault="000A321F" w:rsidP="00585D74">
      <w:pPr>
        <w:pStyle w:val="NormalWeb"/>
        <w:spacing w:before="0" w:beforeAutospacing="0" w:after="0" w:afterAutospacing="0"/>
        <w:jc w:val="both"/>
      </w:pPr>
    </w:p>
    <w:sectPr w:rsidR="000A321F" w:rsidRPr="008F6696">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EE8D2B" w14:textId="77777777" w:rsidR="00CF0DBD" w:rsidRDefault="00CF0DBD" w:rsidP="004974B7">
      <w:r>
        <w:separator/>
      </w:r>
    </w:p>
  </w:endnote>
  <w:endnote w:type="continuationSeparator" w:id="0">
    <w:p w14:paraId="4312FB44" w14:textId="77777777" w:rsidR="00CF0DBD" w:rsidRDefault="00CF0DBD" w:rsidP="004974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Calibri">
    <w:panose1 w:val="020F0502020204030204"/>
    <w:charset w:val="A2"/>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7463368"/>
      <w:docPartObj>
        <w:docPartGallery w:val="Page Numbers (Bottom of Page)"/>
        <w:docPartUnique/>
      </w:docPartObj>
    </w:sdtPr>
    <w:sdtContent>
      <w:p w14:paraId="20796A2A" w14:textId="5D7A1296" w:rsidR="00A57DF6" w:rsidRDefault="00A57DF6">
        <w:pPr>
          <w:pStyle w:val="AltBilgi"/>
          <w:jc w:val="center"/>
        </w:pPr>
        <w:r>
          <w:fldChar w:fldCharType="begin"/>
        </w:r>
        <w:r>
          <w:instrText>PAGE   \* MERGEFORMAT</w:instrText>
        </w:r>
        <w:r>
          <w:fldChar w:fldCharType="separate"/>
        </w:r>
        <w:r w:rsidR="00922D15">
          <w:rPr>
            <w:noProof/>
          </w:rPr>
          <w:t>6</w:t>
        </w:r>
        <w:r>
          <w:fldChar w:fldCharType="end"/>
        </w:r>
      </w:p>
    </w:sdtContent>
  </w:sdt>
  <w:p w14:paraId="6CEA81EF" w14:textId="77777777" w:rsidR="00A57DF6" w:rsidRDefault="00A57DF6">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F4C7E6" w14:textId="77777777" w:rsidR="00CF0DBD" w:rsidRDefault="00CF0DBD" w:rsidP="004974B7">
      <w:r>
        <w:separator/>
      </w:r>
    </w:p>
  </w:footnote>
  <w:footnote w:type="continuationSeparator" w:id="0">
    <w:p w14:paraId="7CD7A48E" w14:textId="77777777" w:rsidR="00CF0DBD" w:rsidRDefault="00CF0DBD" w:rsidP="004974B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9209" w:type="dxa"/>
      <w:tblLook w:val="04A0" w:firstRow="1" w:lastRow="0" w:firstColumn="1" w:lastColumn="0" w:noHBand="0" w:noVBand="1"/>
    </w:tblPr>
    <w:tblGrid>
      <w:gridCol w:w="1413"/>
      <w:gridCol w:w="3827"/>
      <w:gridCol w:w="2126"/>
      <w:gridCol w:w="1843"/>
    </w:tblGrid>
    <w:tr w:rsidR="00A57DF6" w14:paraId="105CB7AF" w14:textId="77777777" w:rsidTr="00D41362">
      <w:tc>
        <w:tcPr>
          <w:tcW w:w="1413" w:type="dxa"/>
          <w:vMerge w:val="restart"/>
          <w:vAlign w:val="center"/>
        </w:tcPr>
        <w:p w14:paraId="1BE7ACB2" w14:textId="77777777" w:rsidR="00A57DF6" w:rsidRDefault="00A57DF6" w:rsidP="00DD077F">
          <w:pPr>
            <w:pStyle w:val="stBilgi"/>
            <w:jc w:val="center"/>
          </w:pPr>
          <w:r>
            <w:rPr>
              <w:noProof/>
            </w:rPr>
            <w:drawing>
              <wp:inline distT="0" distB="0" distL="0" distR="0" wp14:anchorId="09817EE6" wp14:editId="47EDFA19">
                <wp:extent cx="657225" cy="656718"/>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du-logo.png"/>
                        <pic:cNvPicPr/>
                      </pic:nvPicPr>
                      <pic:blipFill>
                        <a:blip r:embed="rId1">
                          <a:extLst>
                            <a:ext uri="{28A0092B-C50C-407E-A947-70E740481C1C}">
                              <a14:useLocalDpi xmlns:a14="http://schemas.microsoft.com/office/drawing/2010/main" val="0"/>
                            </a:ext>
                          </a:extLst>
                        </a:blip>
                        <a:stretch>
                          <a:fillRect/>
                        </a:stretch>
                      </pic:blipFill>
                      <pic:spPr>
                        <a:xfrm>
                          <a:off x="0" y="0"/>
                          <a:ext cx="664162" cy="663649"/>
                        </a:xfrm>
                        <a:prstGeom prst="rect">
                          <a:avLst/>
                        </a:prstGeom>
                      </pic:spPr>
                    </pic:pic>
                  </a:graphicData>
                </a:graphic>
              </wp:inline>
            </w:drawing>
          </w:r>
        </w:p>
      </w:tc>
      <w:tc>
        <w:tcPr>
          <w:tcW w:w="3827" w:type="dxa"/>
          <w:vMerge w:val="restart"/>
          <w:vAlign w:val="center"/>
        </w:tcPr>
        <w:p w14:paraId="21D8E97B" w14:textId="77777777" w:rsidR="00A57DF6" w:rsidRPr="004272E5" w:rsidRDefault="00A57DF6" w:rsidP="00DD077F">
          <w:pPr>
            <w:pStyle w:val="stBilgi"/>
            <w:jc w:val="center"/>
            <w:rPr>
              <w:b/>
              <w:sz w:val="22"/>
            </w:rPr>
          </w:pPr>
          <w:r w:rsidRPr="004272E5">
            <w:rPr>
              <w:b/>
              <w:sz w:val="22"/>
            </w:rPr>
            <w:t xml:space="preserve">SÜLEYMAN DEMİREL ÜNİVERSİTESİ </w:t>
          </w:r>
        </w:p>
        <w:p w14:paraId="1981CBBC" w14:textId="77777777" w:rsidR="00A57DF6" w:rsidRPr="004272E5" w:rsidRDefault="00A57DF6" w:rsidP="00C10259">
          <w:pPr>
            <w:pStyle w:val="stBilgi"/>
            <w:jc w:val="center"/>
            <w:rPr>
              <w:b/>
              <w:sz w:val="22"/>
            </w:rPr>
          </w:pPr>
          <w:r>
            <w:rPr>
              <w:b/>
              <w:sz w:val="22"/>
            </w:rPr>
            <w:t>MÜHENDİSLİK VE DOĞA BİLİMLERİ</w:t>
          </w:r>
          <w:r w:rsidRPr="004272E5">
            <w:rPr>
              <w:b/>
              <w:sz w:val="22"/>
            </w:rPr>
            <w:t xml:space="preserve"> FAKÜLTESİ</w:t>
          </w:r>
        </w:p>
        <w:p w14:paraId="237199AE" w14:textId="77777777" w:rsidR="00A57DF6" w:rsidRPr="004272E5" w:rsidRDefault="00A57DF6" w:rsidP="00C10259">
          <w:pPr>
            <w:pStyle w:val="stBilgi"/>
            <w:jc w:val="center"/>
            <w:rPr>
              <w:b/>
              <w:sz w:val="22"/>
            </w:rPr>
          </w:pPr>
          <w:r w:rsidRPr="004272E5">
            <w:rPr>
              <w:b/>
              <w:sz w:val="22"/>
            </w:rPr>
            <w:t>TOPLANTI TUTANAĞI</w:t>
          </w:r>
        </w:p>
      </w:tc>
      <w:tc>
        <w:tcPr>
          <w:tcW w:w="2126" w:type="dxa"/>
          <w:vAlign w:val="center"/>
        </w:tcPr>
        <w:p w14:paraId="58216C65" w14:textId="77777777" w:rsidR="00A57DF6" w:rsidRPr="004272E5" w:rsidRDefault="00A57DF6" w:rsidP="00DD077F">
          <w:pPr>
            <w:pStyle w:val="stBilgi"/>
            <w:jc w:val="center"/>
            <w:rPr>
              <w:sz w:val="22"/>
            </w:rPr>
          </w:pPr>
          <w:r w:rsidRPr="004272E5">
            <w:rPr>
              <w:sz w:val="22"/>
            </w:rPr>
            <w:t>Toplantı No</w:t>
          </w:r>
        </w:p>
      </w:tc>
      <w:tc>
        <w:tcPr>
          <w:tcW w:w="1843" w:type="dxa"/>
          <w:vAlign w:val="center"/>
        </w:tcPr>
        <w:p w14:paraId="154843C6" w14:textId="76CC107A" w:rsidR="00A57DF6" w:rsidRPr="004272E5" w:rsidRDefault="00A57DF6" w:rsidP="00DD077F">
          <w:pPr>
            <w:pStyle w:val="stBilgi"/>
            <w:jc w:val="center"/>
            <w:rPr>
              <w:sz w:val="22"/>
            </w:rPr>
          </w:pPr>
          <w:r>
            <w:rPr>
              <w:sz w:val="22"/>
            </w:rPr>
            <w:t>2</w:t>
          </w:r>
        </w:p>
      </w:tc>
    </w:tr>
    <w:tr w:rsidR="00A57DF6" w14:paraId="4A9FA4B2" w14:textId="77777777" w:rsidTr="00D41362">
      <w:tc>
        <w:tcPr>
          <w:tcW w:w="1413" w:type="dxa"/>
          <w:vMerge/>
          <w:vAlign w:val="center"/>
        </w:tcPr>
        <w:p w14:paraId="4FFF6341" w14:textId="77777777" w:rsidR="00A57DF6" w:rsidRDefault="00A57DF6" w:rsidP="00DD077F">
          <w:pPr>
            <w:pStyle w:val="stBilgi"/>
            <w:jc w:val="center"/>
          </w:pPr>
        </w:p>
      </w:tc>
      <w:tc>
        <w:tcPr>
          <w:tcW w:w="3827" w:type="dxa"/>
          <w:vMerge/>
          <w:vAlign w:val="center"/>
        </w:tcPr>
        <w:p w14:paraId="138F94AD" w14:textId="77777777" w:rsidR="00A57DF6" w:rsidRPr="004272E5" w:rsidRDefault="00A57DF6" w:rsidP="00DD077F">
          <w:pPr>
            <w:pStyle w:val="stBilgi"/>
            <w:jc w:val="center"/>
            <w:rPr>
              <w:sz w:val="22"/>
            </w:rPr>
          </w:pPr>
        </w:p>
      </w:tc>
      <w:tc>
        <w:tcPr>
          <w:tcW w:w="2126" w:type="dxa"/>
          <w:vAlign w:val="center"/>
        </w:tcPr>
        <w:p w14:paraId="06475F15" w14:textId="77777777" w:rsidR="00A57DF6" w:rsidRPr="004272E5" w:rsidRDefault="00A57DF6" w:rsidP="00DD077F">
          <w:pPr>
            <w:pStyle w:val="stBilgi"/>
            <w:jc w:val="center"/>
            <w:rPr>
              <w:sz w:val="22"/>
            </w:rPr>
          </w:pPr>
          <w:r w:rsidRPr="004272E5">
            <w:rPr>
              <w:sz w:val="22"/>
            </w:rPr>
            <w:t>Toplantı Tarihi</w:t>
          </w:r>
        </w:p>
      </w:tc>
      <w:tc>
        <w:tcPr>
          <w:tcW w:w="1843" w:type="dxa"/>
          <w:vAlign w:val="center"/>
        </w:tcPr>
        <w:p w14:paraId="7B175EE0" w14:textId="6E6653DA" w:rsidR="00A57DF6" w:rsidRPr="004272E5" w:rsidRDefault="00A57DF6" w:rsidP="00DD077F">
          <w:pPr>
            <w:pStyle w:val="stBilgi"/>
            <w:jc w:val="center"/>
            <w:rPr>
              <w:sz w:val="22"/>
            </w:rPr>
          </w:pPr>
          <w:r>
            <w:rPr>
              <w:sz w:val="22"/>
            </w:rPr>
            <w:t>22.10.2026</w:t>
          </w:r>
        </w:p>
      </w:tc>
    </w:tr>
    <w:tr w:rsidR="00A57DF6" w14:paraId="5A9893F7" w14:textId="77777777" w:rsidTr="00D41362">
      <w:tc>
        <w:tcPr>
          <w:tcW w:w="1413" w:type="dxa"/>
          <w:vMerge/>
          <w:vAlign w:val="center"/>
        </w:tcPr>
        <w:p w14:paraId="697E1B1A" w14:textId="77777777" w:rsidR="00A57DF6" w:rsidRDefault="00A57DF6" w:rsidP="00DD077F">
          <w:pPr>
            <w:pStyle w:val="stBilgi"/>
            <w:jc w:val="center"/>
          </w:pPr>
        </w:p>
      </w:tc>
      <w:tc>
        <w:tcPr>
          <w:tcW w:w="3827" w:type="dxa"/>
          <w:vMerge/>
          <w:vAlign w:val="center"/>
        </w:tcPr>
        <w:p w14:paraId="25E29781" w14:textId="77777777" w:rsidR="00A57DF6" w:rsidRPr="004272E5" w:rsidRDefault="00A57DF6" w:rsidP="00DD077F">
          <w:pPr>
            <w:pStyle w:val="stBilgi"/>
            <w:jc w:val="center"/>
            <w:rPr>
              <w:sz w:val="22"/>
            </w:rPr>
          </w:pPr>
        </w:p>
      </w:tc>
      <w:tc>
        <w:tcPr>
          <w:tcW w:w="2126" w:type="dxa"/>
          <w:vAlign w:val="center"/>
        </w:tcPr>
        <w:p w14:paraId="00DAE84A" w14:textId="77777777" w:rsidR="00A57DF6" w:rsidRPr="004272E5" w:rsidRDefault="00A57DF6" w:rsidP="00DD077F">
          <w:pPr>
            <w:pStyle w:val="stBilgi"/>
            <w:jc w:val="center"/>
            <w:rPr>
              <w:sz w:val="22"/>
            </w:rPr>
          </w:pPr>
          <w:r w:rsidRPr="004272E5">
            <w:rPr>
              <w:sz w:val="22"/>
            </w:rPr>
            <w:t>Toplantı Yeri</w:t>
          </w:r>
        </w:p>
      </w:tc>
      <w:tc>
        <w:tcPr>
          <w:tcW w:w="1843" w:type="dxa"/>
          <w:vAlign w:val="center"/>
        </w:tcPr>
        <w:p w14:paraId="690E09BD" w14:textId="7FC777AE" w:rsidR="00A57DF6" w:rsidRPr="004272E5" w:rsidRDefault="00A57DF6" w:rsidP="00DD077F">
          <w:pPr>
            <w:pStyle w:val="stBilgi"/>
            <w:jc w:val="center"/>
            <w:rPr>
              <w:sz w:val="22"/>
            </w:rPr>
          </w:pPr>
          <w:r>
            <w:t>E4 Blok Aziz Ertunç Amfisi</w:t>
          </w:r>
        </w:p>
      </w:tc>
    </w:tr>
    <w:tr w:rsidR="00A57DF6" w14:paraId="62B7F8EC" w14:textId="77777777" w:rsidTr="00D41362">
      <w:tc>
        <w:tcPr>
          <w:tcW w:w="1413" w:type="dxa"/>
          <w:vMerge/>
          <w:vAlign w:val="center"/>
        </w:tcPr>
        <w:p w14:paraId="2A715D26" w14:textId="77777777" w:rsidR="00A57DF6" w:rsidRDefault="00A57DF6" w:rsidP="00DD077F">
          <w:pPr>
            <w:pStyle w:val="stBilgi"/>
            <w:jc w:val="center"/>
          </w:pPr>
        </w:p>
      </w:tc>
      <w:tc>
        <w:tcPr>
          <w:tcW w:w="3827" w:type="dxa"/>
          <w:vMerge/>
          <w:vAlign w:val="center"/>
        </w:tcPr>
        <w:p w14:paraId="5A0F3C4A" w14:textId="77777777" w:rsidR="00A57DF6" w:rsidRPr="004272E5" w:rsidRDefault="00A57DF6" w:rsidP="00DD077F">
          <w:pPr>
            <w:pStyle w:val="stBilgi"/>
            <w:jc w:val="center"/>
            <w:rPr>
              <w:sz w:val="22"/>
            </w:rPr>
          </w:pPr>
        </w:p>
      </w:tc>
      <w:tc>
        <w:tcPr>
          <w:tcW w:w="2126" w:type="dxa"/>
          <w:vAlign w:val="center"/>
        </w:tcPr>
        <w:p w14:paraId="1588D9A6" w14:textId="77777777" w:rsidR="00A57DF6" w:rsidRPr="004272E5" w:rsidRDefault="00A57DF6" w:rsidP="00DD077F">
          <w:pPr>
            <w:pStyle w:val="stBilgi"/>
            <w:jc w:val="center"/>
            <w:rPr>
              <w:sz w:val="22"/>
            </w:rPr>
          </w:pPr>
          <w:r>
            <w:rPr>
              <w:sz w:val="22"/>
            </w:rPr>
            <w:t>Katılımcı Sayısı</w:t>
          </w:r>
        </w:p>
      </w:tc>
      <w:tc>
        <w:tcPr>
          <w:tcW w:w="1843" w:type="dxa"/>
          <w:vAlign w:val="center"/>
        </w:tcPr>
        <w:p w14:paraId="3E1264F6" w14:textId="2B237AAE" w:rsidR="00A57DF6" w:rsidRPr="004272E5" w:rsidRDefault="00A57DF6" w:rsidP="00DD077F">
          <w:pPr>
            <w:pStyle w:val="stBilgi"/>
            <w:jc w:val="center"/>
            <w:rPr>
              <w:sz w:val="22"/>
            </w:rPr>
          </w:pPr>
          <w:r>
            <w:rPr>
              <w:sz w:val="22"/>
            </w:rPr>
            <w:t>25</w:t>
          </w:r>
        </w:p>
      </w:tc>
    </w:tr>
  </w:tbl>
  <w:p w14:paraId="46D5617B" w14:textId="77777777" w:rsidR="00A57DF6" w:rsidRDefault="00A57DF6">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2F6377"/>
    <w:multiLevelType w:val="hybridMultilevel"/>
    <w:tmpl w:val="51F48FB2"/>
    <w:lvl w:ilvl="0" w:tplc="2C76F022">
      <w:start w:val="1"/>
      <w:numFmt w:val="bullet"/>
      <w:lvlText w:val=""/>
      <w:lvlJc w:val="left"/>
      <w:pPr>
        <w:tabs>
          <w:tab w:val="num" w:pos="720"/>
        </w:tabs>
        <w:ind w:left="720" w:hanging="360"/>
      </w:pPr>
      <w:rPr>
        <w:rFonts w:ascii="Wingdings" w:hAnsi="Wingdings" w:hint="default"/>
      </w:rPr>
    </w:lvl>
    <w:lvl w:ilvl="1" w:tplc="CD360E64" w:tentative="1">
      <w:start w:val="1"/>
      <w:numFmt w:val="bullet"/>
      <w:lvlText w:val=""/>
      <w:lvlJc w:val="left"/>
      <w:pPr>
        <w:tabs>
          <w:tab w:val="num" w:pos="1440"/>
        </w:tabs>
        <w:ind w:left="1440" w:hanging="360"/>
      </w:pPr>
      <w:rPr>
        <w:rFonts w:ascii="Wingdings" w:hAnsi="Wingdings" w:hint="default"/>
      </w:rPr>
    </w:lvl>
    <w:lvl w:ilvl="2" w:tplc="5162A96A" w:tentative="1">
      <w:start w:val="1"/>
      <w:numFmt w:val="bullet"/>
      <w:lvlText w:val=""/>
      <w:lvlJc w:val="left"/>
      <w:pPr>
        <w:tabs>
          <w:tab w:val="num" w:pos="2160"/>
        </w:tabs>
        <w:ind w:left="2160" w:hanging="360"/>
      </w:pPr>
      <w:rPr>
        <w:rFonts w:ascii="Wingdings" w:hAnsi="Wingdings" w:hint="default"/>
      </w:rPr>
    </w:lvl>
    <w:lvl w:ilvl="3" w:tplc="E11209A2" w:tentative="1">
      <w:start w:val="1"/>
      <w:numFmt w:val="bullet"/>
      <w:lvlText w:val=""/>
      <w:lvlJc w:val="left"/>
      <w:pPr>
        <w:tabs>
          <w:tab w:val="num" w:pos="2880"/>
        </w:tabs>
        <w:ind w:left="2880" w:hanging="360"/>
      </w:pPr>
      <w:rPr>
        <w:rFonts w:ascii="Wingdings" w:hAnsi="Wingdings" w:hint="default"/>
      </w:rPr>
    </w:lvl>
    <w:lvl w:ilvl="4" w:tplc="C9041CAE" w:tentative="1">
      <w:start w:val="1"/>
      <w:numFmt w:val="bullet"/>
      <w:lvlText w:val=""/>
      <w:lvlJc w:val="left"/>
      <w:pPr>
        <w:tabs>
          <w:tab w:val="num" w:pos="3600"/>
        </w:tabs>
        <w:ind w:left="3600" w:hanging="360"/>
      </w:pPr>
      <w:rPr>
        <w:rFonts w:ascii="Wingdings" w:hAnsi="Wingdings" w:hint="default"/>
      </w:rPr>
    </w:lvl>
    <w:lvl w:ilvl="5" w:tplc="AA484168" w:tentative="1">
      <w:start w:val="1"/>
      <w:numFmt w:val="bullet"/>
      <w:lvlText w:val=""/>
      <w:lvlJc w:val="left"/>
      <w:pPr>
        <w:tabs>
          <w:tab w:val="num" w:pos="4320"/>
        </w:tabs>
        <w:ind w:left="4320" w:hanging="360"/>
      </w:pPr>
      <w:rPr>
        <w:rFonts w:ascii="Wingdings" w:hAnsi="Wingdings" w:hint="default"/>
      </w:rPr>
    </w:lvl>
    <w:lvl w:ilvl="6" w:tplc="C91A8068" w:tentative="1">
      <w:start w:val="1"/>
      <w:numFmt w:val="bullet"/>
      <w:lvlText w:val=""/>
      <w:lvlJc w:val="left"/>
      <w:pPr>
        <w:tabs>
          <w:tab w:val="num" w:pos="5040"/>
        </w:tabs>
        <w:ind w:left="5040" w:hanging="360"/>
      </w:pPr>
      <w:rPr>
        <w:rFonts w:ascii="Wingdings" w:hAnsi="Wingdings" w:hint="default"/>
      </w:rPr>
    </w:lvl>
    <w:lvl w:ilvl="7" w:tplc="79C4C350" w:tentative="1">
      <w:start w:val="1"/>
      <w:numFmt w:val="bullet"/>
      <w:lvlText w:val=""/>
      <w:lvlJc w:val="left"/>
      <w:pPr>
        <w:tabs>
          <w:tab w:val="num" w:pos="5760"/>
        </w:tabs>
        <w:ind w:left="5760" w:hanging="360"/>
      </w:pPr>
      <w:rPr>
        <w:rFonts w:ascii="Wingdings" w:hAnsi="Wingdings" w:hint="default"/>
      </w:rPr>
    </w:lvl>
    <w:lvl w:ilvl="8" w:tplc="484CE83C"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76C1F7E"/>
    <w:multiLevelType w:val="multilevel"/>
    <w:tmpl w:val="D818AFD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25804C6"/>
    <w:multiLevelType w:val="hybridMultilevel"/>
    <w:tmpl w:val="CBAE7442"/>
    <w:lvl w:ilvl="0" w:tplc="896C68E6">
      <w:numFmt w:val="bullet"/>
      <w:lvlText w:val="-"/>
      <w:lvlJc w:val="left"/>
      <w:pPr>
        <w:ind w:left="420" w:hanging="360"/>
      </w:pPr>
      <w:rPr>
        <w:rFonts w:ascii="Times New Roman" w:eastAsia="Calibri"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 w15:restartNumberingAfterBreak="0">
    <w:nsid w:val="45410391"/>
    <w:multiLevelType w:val="multilevel"/>
    <w:tmpl w:val="1D326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20D759B"/>
    <w:multiLevelType w:val="hybridMultilevel"/>
    <w:tmpl w:val="35402A60"/>
    <w:lvl w:ilvl="0" w:tplc="F6D63310">
      <w:start w:val="1"/>
      <w:numFmt w:val="bullet"/>
      <w:lvlText w:val="•"/>
      <w:lvlJc w:val="left"/>
      <w:pPr>
        <w:tabs>
          <w:tab w:val="num" w:pos="720"/>
        </w:tabs>
        <w:ind w:left="720" w:hanging="360"/>
      </w:pPr>
      <w:rPr>
        <w:rFonts w:ascii="Arial" w:hAnsi="Arial" w:hint="default"/>
      </w:rPr>
    </w:lvl>
    <w:lvl w:ilvl="1" w:tplc="7C08D634" w:tentative="1">
      <w:start w:val="1"/>
      <w:numFmt w:val="bullet"/>
      <w:lvlText w:val="•"/>
      <w:lvlJc w:val="left"/>
      <w:pPr>
        <w:tabs>
          <w:tab w:val="num" w:pos="1440"/>
        </w:tabs>
        <w:ind w:left="1440" w:hanging="360"/>
      </w:pPr>
      <w:rPr>
        <w:rFonts w:ascii="Arial" w:hAnsi="Arial" w:hint="default"/>
      </w:rPr>
    </w:lvl>
    <w:lvl w:ilvl="2" w:tplc="1EB8C054" w:tentative="1">
      <w:start w:val="1"/>
      <w:numFmt w:val="bullet"/>
      <w:lvlText w:val="•"/>
      <w:lvlJc w:val="left"/>
      <w:pPr>
        <w:tabs>
          <w:tab w:val="num" w:pos="2160"/>
        </w:tabs>
        <w:ind w:left="2160" w:hanging="360"/>
      </w:pPr>
      <w:rPr>
        <w:rFonts w:ascii="Arial" w:hAnsi="Arial" w:hint="default"/>
      </w:rPr>
    </w:lvl>
    <w:lvl w:ilvl="3" w:tplc="07780A26" w:tentative="1">
      <w:start w:val="1"/>
      <w:numFmt w:val="bullet"/>
      <w:lvlText w:val="•"/>
      <w:lvlJc w:val="left"/>
      <w:pPr>
        <w:tabs>
          <w:tab w:val="num" w:pos="2880"/>
        </w:tabs>
        <w:ind w:left="2880" w:hanging="360"/>
      </w:pPr>
      <w:rPr>
        <w:rFonts w:ascii="Arial" w:hAnsi="Arial" w:hint="default"/>
      </w:rPr>
    </w:lvl>
    <w:lvl w:ilvl="4" w:tplc="C1125A5A" w:tentative="1">
      <w:start w:val="1"/>
      <w:numFmt w:val="bullet"/>
      <w:lvlText w:val="•"/>
      <w:lvlJc w:val="left"/>
      <w:pPr>
        <w:tabs>
          <w:tab w:val="num" w:pos="3600"/>
        </w:tabs>
        <w:ind w:left="3600" w:hanging="360"/>
      </w:pPr>
      <w:rPr>
        <w:rFonts w:ascii="Arial" w:hAnsi="Arial" w:hint="default"/>
      </w:rPr>
    </w:lvl>
    <w:lvl w:ilvl="5" w:tplc="CAC45F00" w:tentative="1">
      <w:start w:val="1"/>
      <w:numFmt w:val="bullet"/>
      <w:lvlText w:val="•"/>
      <w:lvlJc w:val="left"/>
      <w:pPr>
        <w:tabs>
          <w:tab w:val="num" w:pos="4320"/>
        </w:tabs>
        <w:ind w:left="4320" w:hanging="360"/>
      </w:pPr>
      <w:rPr>
        <w:rFonts w:ascii="Arial" w:hAnsi="Arial" w:hint="default"/>
      </w:rPr>
    </w:lvl>
    <w:lvl w:ilvl="6" w:tplc="16422228" w:tentative="1">
      <w:start w:val="1"/>
      <w:numFmt w:val="bullet"/>
      <w:lvlText w:val="•"/>
      <w:lvlJc w:val="left"/>
      <w:pPr>
        <w:tabs>
          <w:tab w:val="num" w:pos="5040"/>
        </w:tabs>
        <w:ind w:left="5040" w:hanging="360"/>
      </w:pPr>
      <w:rPr>
        <w:rFonts w:ascii="Arial" w:hAnsi="Arial" w:hint="default"/>
      </w:rPr>
    </w:lvl>
    <w:lvl w:ilvl="7" w:tplc="DACE8952" w:tentative="1">
      <w:start w:val="1"/>
      <w:numFmt w:val="bullet"/>
      <w:lvlText w:val="•"/>
      <w:lvlJc w:val="left"/>
      <w:pPr>
        <w:tabs>
          <w:tab w:val="num" w:pos="5760"/>
        </w:tabs>
        <w:ind w:left="5760" w:hanging="360"/>
      </w:pPr>
      <w:rPr>
        <w:rFonts w:ascii="Arial" w:hAnsi="Arial" w:hint="default"/>
      </w:rPr>
    </w:lvl>
    <w:lvl w:ilvl="8" w:tplc="8182C55A"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5A9A0600"/>
    <w:multiLevelType w:val="hybridMultilevel"/>
    <w:tmpl w:val="A70A939C"/>
    <w:lvl w:ilvl="0" w:tplc="3B3616CE">
      <w:start w:val="1"/>
      <w:numFmt w:val="bullet"/>
      <w:lvlText w:val=""/>
      <w:lvlJc w:val="left"/>
      <w:pPr>
        <w:tabs>
          <w:tab w:val="num" w:pos="720"/>
        </w:tabs>
        <w:ind w:left="720" w:hanging="360"/>
      </w:pPr>
      <w:rPr>
        <w:rFonts w:ascii="Wingdings" w:hAnsi="Wingdings" w:hint="default"/>
      </w:rPr>
    </w:lvl>
    <w:lvl w:ilvl="1" w:tplc="1B501CD2" w:tentative="1">
      <w:start w:val="1"/>
      <w:numFmt w:val="bullet"/>
      <w:lvlText w:val=""/>
      <w:lvlJc w:val="left"/>
      <w:pPr>
        <w:tabs>
          <w:tab w:val="num" w:pos="1440"/>
        </w:tabs>
        <w:ind w:left="1440" w:hanging="360"/>
      </w:pPr>
      <w:rPr>
        <w:rFonts w:ascii="Wingdings" w:hAnsi="Wingdings" w:hint="default"/>
      </w:rPr>
    </w:lvl>
    <w:lvl w:ilvl="2" w:tplc="ED4629E4" w:tentative="1">
      <w:start w:val="1"/>
      <w:numFmt w:val="bullet"/>
      <w:lvlText w:val=""/>
      <w:lvlJc w:val="left"/>
      <w:pPr>
        <w:tabs>
          <w:tab w:val="num" w:pos="2160"/>
        </w:tabs>
        <w:ind w:left="2160" w:hanging="360"/>
      </w:pPr>
      <w:rPr>
        <w:rFonts w:ascii="Wingdings" w:hAnsi="Wingdings" w:hint="default"/>
      </w:rPr>
    </w:lvl>
    <w:lvl w:ilvl="3" w:tplc="9518415E" w:tentative="1">
      <w:start w:val="1"/>
      <w:numFmt w:val="bullet"/>
      <w:lvlText w:val=""/>
      <w:lvlJc w:val="left"/>
      <w:pPr>
        <w:tabs>
          <w:tab w:val="num" w:pos="2880"/>
        </w:tabs>
        <w:ind w:left="2880" w:hanging="360"/>
      </w:pPr>
      <w:rPr>
        <w:rFonts w:ascii="Wingdings" w:hAnsi="Wingdings" w:hint="default"/>
      </w:rPr>
    </w:lvl>
    <w:lvl w:ilvl="4" w:tplc="FDCAF160" w:tentative="1">
      <w:start w:val="1"/>
      <w:numFmt w:val="bullet"/>
      <w:lvlText w:val=""/>
      <w:lvlJc w:val="left"/>
      <w:pPr>
        <w:tabs>
          <w:tab w:val="num" w:pos="3600"/>
        </w:tabs>
        <w:ind w:left="3600" w:hanging="360"/>
      </w:pPr>
      <w:rPr>
        <w:rFonts w:ascii="Wingdings" w:hAnsi="Wingdings" w:hint="default"/>
      </w:rPr>
    </w:lvl>
    <w:lvl w:ilvl="5" w:tplc="9D040F0E" w:tentative="1">
      <w:start w:val="1"/>
      <w:numFmt w:val="bullet"/>
      <w:lvlText w:val=""/>
      <w:lvlJc w:val="left"/>
      <w:pPr>
        <w:tabs>
          <w:tab w:val="num" w:pos="4320"/>
        </w:tabs>
        <w:ind w:left="4320" w:hanging="360"/>
      </w:pPr>
      <w:rPr>
        <w:rFonts w:ascii="Wingdings" w:hAnsi="Wingdings" w:hint="default"/>
      </w:rPr>
    </w:lvl>
    <w:lvl w:ilvl="6" w:tplc="06F6698A" w:tentative="1">
      <w:start w:val="1"/>
      <w:numFmt w:val="bullet"/>
      <w:lvlText w:val=""/>
      <w:lvlJc w:val="left"/>
      <w:pPr>
        <w:tabs>
          <w:tab w:val="num" w:pos="5040"/>
        </w:tabs>
        <w:ind w:left="5040" w:hanging="360"/>
      </w:pPr>
      <w:rPr>
        <w:rFonts w:ascii="Wingdings" w:hAnsi="Wingdings" w:hint="default"/>
      </w:rPr>
    </w:lvl>
    <w:lvl w:ilvl="7" w:tplc="749AD31E" w:tentative="1">
      <w:start w:val="1"/>
      <w:numFmt w:val="bullet"/>
      <w:lvlText w:val=""/>
      <w:lvlJc w:val="left"/>
      <w:pPr>
        <w:tabs>
          <w:tab w:val="num" w:pos="5760"/>
        </w:tabs>
        <w:ind w:left="5760" w:hanging="360"/>
      </w:pPr>
      <w:rPr>
        <w:rFonts w:ascii="Wingdings" w:hAnsi="Wingdings" w:hint="default"/>
      </w:rPr>
    </w:lvl>
    <w:lvl w:ilvl="8" w:tplc="C45EF832"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F785385"/>
    <w:multiLevelType w:val="hybridMultilevel"/>
    <w:tmpl w:val="2FB0BECE"/>
    <w:lvl w:ilvl="0" w:tplc="94AC03D2">
      <w:start w:val="1"/>
      <w:numFmt w:val="decimal"/>
      <w:lvlText w:val="%1-"/>
      <w:lvlJc w:val="left"/>
      <w:pPr>
        <w:ind w:left="787" w:hanging="360"/>
      </w:pPr>
      <w:rPr>
        <w:rFonts w:ascii="Times New Roman" w:eastAsia="Times New Roman" w:hAnsi="Times New Roman" w:cs="Times New Roman"/>
      </w:rPr>
    </w:lvl>
    <w:lvl w:ilvl="1" w:tplc="04090003">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7" w15:restartNumberingAfterBreak="0">
    <w:nsid w:val="6D5810AA"/>
    <w:multiLevelType w:val="hybridMultilevel"/>
    <w:tmpl w:val="0F4E77BC"/>
    <w:lvl w:ilvl="0" w:tplc="015C9C24">
      <w:start w:val="1"/>
      <w:numFmt w:val="bullet"/>
      <w:lvlText w:val="•"/>
      <w:lvlJc w:val="left"/>
      <w:pPr>
        <w:tabs>
          <w:tab w:val="num" w:pos="720"/>
        </w:tabs>
        <w:ind w:left="720" w:hanging="360"/>
      </w:pPr>
      <w:rPr>
        <w:rFonts w:ascii="Arial" w:hAnsi="Arial" w:hint="default"/>
      </w:rPr>
    </w:lvl>
    <w:lvl w:ilvl="1" w:tplc="9964F61C" w:tentative="1">
      <w:start w:val="1"/>
      <w:numFmt w:val="bullet"/>
      <w:lvlText w:val="•"/>
      <w:lvlJc w:val="left"/>
      <w:pPr>
        <w:tabs>
          <w:tab w:val="num" w:pos="1440"/>
        </w:tabs>
        <w:ind w:left="1440" w:hanging="360"/>
      </w:pPr>
      <w:rPr>
        <w:rFonts w:ascii="Arial" w:hAnsi="Arial" w:hint="default"/>
      </w:rPr>
    </w:lvl>
    <w:lvl w:ilvl="2" w:tplc="495CD84A" w:tentative="1">
      <w:start w:val="1"/>
      <w:numFmt w:val="bullet"/>
      <w:lvlText w:val="•"/>
      <w:lvlJc w:val="left"/>
      <w:pPr>
        <w:tabs>
          <w:tab w:val="num" w:pos="2160"/>
        </w:tabs>
        <w:ind w:left="2160" w:hanging="360"/>
      </w:pPr>
      <w:rPr>
        <w:rFonts w:ascii="Arial" w:hAnsi="Arial" w:hint="default"/>
      </w:rPr>
    </w:lvl>
    <w:lvl w:ilvl="3" w:tplc="1B86438A" w:tentative="1">
      <w:start w:val="1"/>
      <w:numFmt w:val="bullet"/>
      <w:lvlText w:val="•"/>
      <w:lvlJc w:val="left"/>
      <w:pPr>
        <w:tabs>
          <w:tab w:val="num" w:pos="2880"/>
        </w:tabs>
        <w:ind w:left="2880" w:hanging="360"/>
      </w:pPr>
      <w:rPr>
        <w:rFonts w:ascii="Arial" w:hAnsi="Arial" w:hint="default"/>
      </w:rPr>
    </w:lvl>
    <w:lvl w:ilvl="4" w:tplc="5DAC0A1A" w:tentative="1">
      <w:start w:val="1"/>
      <w:numFmt w:val="bullet"/>
      <w:lvlText w:val="•"/>
      <w:lvlJc w:val="left"/>
      <w:pPr>
        <w:tabs>
          <w:tab w:val="num" w:pos="3600"/>
        </w:tabs>
        <w:ind w:left="3600" w:hanging="360"/>
      </w:pPr>
      <w:rPr>
        <w:rFonts w:ascii="Arial" w:hAnsi="Arial" w:hint="default"/>
      </w:rPr>
    </w:lvl>
    <w:lvl w:ilvl="5" w:tplc="0AF80D1C" w:tentative="1">
      <w:start w:val="1"/>
      <w:numFmt w:val="bullet"/>
      <w:lvlText w:val="•"/>
      <w:lvlJc w:val="left"/>
      <w:pPr>
        <w:tabs>
          <w:tab w:val="num" w:pos="4320"/>
        </w:tabs>
        <w:ind w:left="4320" w:hanging="360"/>
      </w:pPr>
      <w:rPr>
        <w:rFonts w:ascii="Arial" w:hAnsi="Arial" w:hint="default"/>
      </w:rPr>
    </w:lvl>
    <w:lvl w:ilvl="6" w:tplc="5180364A" w:tentative="1">
      <w:start w:val="1"/>
      <w:numFmt w:val="bullet"/>
      <w:lvlText w:val="•"/>
      <w:lvlJc w:val="left"/>
      <w:pPr>
        <w:tabs>
          <w:tab w:val="num" w:pos="5040"/>
        </w:tabs>
        <w:ind w:left="5040" w:hanging="360"/>
      </w:pPr>
      <w:rPr>
        <w:rFonts w:ascii="Arial" w:hAnsi="Arial" w:hint="default"/>
      </w:rPr>
    </w:lvl>
    <w:lvl w:ilvl="7" w:tplc="09F45B68" w:tentative="1">
      <w:start w:val="1"/>
      <w:numFmt w:val="bullet"/>
      <w:lvlText w:val="•"/>
      <w:lvlJc w:val="left"/>
      <w:pPr>
        <w:tabs>
          <w:tab w:val="num" w:pos="5760"/>
        </w:tabs>
        <w:ind w:left="5760" w:hanging="360"/>
      </w:pPr>
      <w:rPr>
        <w:rFonts w:ascii="Arial" w:hAnsi="Arial" w:hint="default"/>
      </w:rPr>
    </w:lvl>
    <w:lvl w:ilvl="8" w:tplc="427869B4"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6FAB376A"/>
    <w:multiLevelType w:val="hybridMultilevel"/>
    <w:tmpl w:val="042C6E4A"/>
    <w:lvl w:ilvl="0" w:tplc="041F000F">
      <w:start w:val="1"/>
      <w:numFmt w:val="decimal"/>
      <w:lvlText w:val="%1."/>
      <w:lvlJc w:val="left"/>
      <w:pPr>
        <w:ind w:left="360" w:hanging="360"/>
      </w:pPr>
      <w:rPr>
        <w:rFonts w:hint="default"/>
      </w:rPr>
    </w:lvl>
    <w:lvl w:ilvl="1" w:tplc="6464CDC2">
      <w:start w:val="2017"/>
      <w:numFmt w:val="decimal"/>
      <w:lvlText w:val="%2"/>
      <w:lvlJc w:val="left"/>
      <w:pPr>
        <w:ind w:left="1342" w:hanging="480"/>
      </w:pPr>
      <w:rPr>
        <w:rFonts w:eastAsia="Calibri" w:hint="default"/>
        <w:sz w:val="24"/>
      </w:r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9" w15:restartNumberingAfterBreak="0">
    <w:nsid w:val="70426A38"/>
    <w:multiLevelType w:val="multilevel"/>
    <w:tmpl w:val="44886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3957B2C"/>
    <w:multiLevelType w:val="hybridMultilevel"/>
    <w:tmpl w:val="EA044E70"/>
    <w:lvl w:ilvl="0" w:tplc="754093EA">
      <w:start w:val="27"/>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BBB7C80"/>
    <w:multiLevelType w:val="hybridMultilevel"/>
    <w:tmpl w:val="33489914"/>
    <w:lvl w:ilvl="0" w:tplc="34D66344">
      <w:start w:val="1"/>
      <w:numFmt w:val="bullet"/>
      <w:lvlText w:val="•"/>
      <w:lvlJc w:val="left"/>
      <w:pPr>
        <w:tabs>
          <w:tab w:val="num" w:pos="720"/>
        </w:tabs>
        <w:ind w:left="720" w:hanging="360"/>
      </w:pPr>
      <w:rPr>
        <w:rFonts w:ascii="Arial" w:hAnsi="Arial" w:hint="default"/>
      </w:rPr>
    </w:lvl>
    <w:lvl w:ilvl="1" w:tplc="8DE61266" w:tentative="1">
      <w:start w:val="1"/>
      <w:numFmt w:val="bullet"/>
      <w:lvlText w:val="•"/>
      <w:lvlJc w:val="left"/>
      <w:pPr>
        <w:tabs>
          <w:tab w:val="num" w:pos="1440"/>
        </w:tabs>
        <w:ind w:left="1440" w:hanging="360"/>
      </w:pPr>
      <w:rPr>
        <w:rFonts w:ascii="Arial" w:hAnsi="Arial" w:hint="default"/>
      </w:rPr>
    </w:lvl>
    <w:lvl w:ilvl="2" w:tplc="1E62E1C2" w:tentative="1">
      <w:start w:val="1"/>
      <w:numFmt w:val="bullet"/>
      <w:lvlText w:val="•"/>
      <w:lvlJc w:val="left"/>
      <w:pPr>
        <w:tabs>
          <w:tab w:val="num" w:pos="2160"/>
        </w:tabs>
        <w:ind w:left="2160" w:hanging="360"/>
      </w:pPr>
      <w:rPr>
        <w:rFonts w:ascii="Arial" w:hAnsi="Arial" w:hint="default"/>
      </w:rPr>
    </w:lvl>
    <w:lvl w:ilvl="3" w:tplc="629686E0" w:tentative="1">
      <w:start w:val="1"/>
      <w:numFmt w:val="bullet"/>
      <w:lvlText w:val="•"/>
      <w:lvlJc w:val="left"/>
      <w:pPr>
        <w:tabs>
          <w:tab w:val="num" w:pos="2880"/>
        </w:tabs>
        <w:ind w:left="2880" w:hanging="360"/>
      </w:pPr>
      <w:rPr>
        <w:rFonts w:ascii="Arial" w:hAnsi="Arial" w:hint="default"/>
      </w:rPr>
    </w:lvl>
    <w:lvl w:ilvl="4" w:tplc="A7EA4E0A" w:tentative="1">
      <w:start w:val="1"/>
      <w:numFmt w:val="bullet"/>
      <w:lvlText w:val="•"/>
      <w:lvlJc w:val="left"/>
      <w:pPr>
        <w:tabs>
          <w:tab w:val="num" w:pos="3600"/>
        </w:tabs>
        <w:ind w:left="3600" w:hanging="360"/>
      </w:pPr>
      <w:rPr>
        <w:rFonts w:ascii="Arial" w:hAnsi="Arial" w:hint="default"/>
      </w:rPr>
    </w:lvl>
    <w:lvl w:ilvl="5" w:tplc="3D240E2C" w:tentative="1">
      <w:start w:val="1"/>
      <w:numFmt w:val="bullet"/>
      <w:lvlText w:val="•"/>
      <w:lvlJc w:val="left"/>
      <w:pPr>
        <w:tabs>
          <w:tab w:val="num" w:pos="4320"/>
        </w:tabs>
        <w:ind w:left="4320" w:hanging="360"/>
      </w:pPr>
      <w:rPr>
        <w:rFonts w:ascii="Arial" w:hAnsi="Arial" w:hint="default"/>
      </w:rPr>
    </w:lvl>
    <w:lvl w:ilvl="6" w:tplc="14568D58" w:tentative="1">
      <w:start w:val="1"/>
      <w:numFmt w:val="bullet"/>
      <w:lvlText w:val="•"/>
      <w:lvlJc w:val="left"/>
      <w:pPr>
        <w:tabs>
          <w:tab w:val="num" w:pos="5040"/>
        </w:tabs>
        <w:ind w:left="5040" w:hanging="360"/>
      </w:pPr>
      <w:rPr>
        <w:rFonts w:ascii="Arial" w:hAnsi="Arial" w:hint="default"/>
      </w:rPr>
    </w:lvl>
    <w:lvl w:ilvl="7" w:tplc="0B5051D2" w:tentative="1">
      <w:start w:val="1"/>
      <w:numFmt w:val="bullet"/>
      <w:lvlText w:val="•"/>
      <w:lvlJc w:val="left"/>
      <w:pPr>
        <w:tabs>
          <w:tab w:val="num" w:pos="5760"/>
        </w:tabs>
        <w:ind w:left="5760" w:hanging="360"/>
      </w:pPr>
      <w:rPr>
        <w:rFonts w:ascii="Arial" w:hAnsi="Arial" w:hint="default"/>
      </w:rPr>
    </w:lvl>
    <w:lvl w:ilvl="8" w:tplc="4A3C2EE8"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7D6E35EB"/>
    <w:multiLevelType w:val="hybridMultilevel"/>
    <w:tmpl w:val="67AA7E2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0"/>
  </w:num>
  <w:num w:numId="4">
    <w:abstractNumId w:val="6"/>
  </w:num>
  <w:num w:numId="5">
    <w:abstractNumId w:val="2"/>
  </w:num>
  <w:num w:numId="6">
    <w:abstractNumId w:val="10"/>
  </w:num>
  <w:num w:numId="7">
    <w:abstractNumId w:val="6"/>
  </w:num>
  <w:num w:numId="8">
    <w:abstractNumId w:val="3"/>
  </w:num>
  <w:num w:numId="9">
    <w:abstractNumId w:val="1"/>
  </w:num>
  <w:num w:numId="10">
    <w:abstractNumId w:val="11"/>
  </w:num>
  <w:num w:numId="11">
    <w:abstractNumId w:val="7"/>
  </w:num>
  <w:num w:numId="12">
    <w:abstractNumId w:val="4"/>
  </w:num>
  <w:num w:numId="13">
    <w:abstractNumId w:val="5"/>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F56"/>
    <w:rsid w:val="000012F7"/>
    <w:rsid w:val="00011229"/>
    <w:rsid w:val="00021810"/>
    <w:rsid w:val="000252A1"/>
    <w:rsid w:val="000261B1"/>
    <w:rsid w:val="00026E15"/>
    <w:rsid w:val="00035EC8"/>
    <w:rsid w:val="00060EA9"/>
    <w:rsid w:val="0007272B"/>
    <w:rsid w:val="00092D97"/>
    <w:rsid w:val="00094E7A"/>
    <w:rsid w:val="000A321F"/>
    <w:rsid w:val="000E7FBC"/>
    <w:rsid w:val="000F4B7B"/>
    <w:rsid w:val="00121FF5"/>
    <w:rsid w:val="00124D89"/>
    <w:rsid w:val="0013605B"/>
    <w:rsid w:val="00151F11"/>
    <w:rsid w:val="0019063C"/>
    <w:rsid w:val="001C6EB5"/>
    <w:rsid w:val="001D799E"/>
    <w:rsid w:val="001E2303"/>
    <w:rsid w:val="001E5543"/>
    <w:rsid w:val="001E7255"/>
    <w:rsid w:val="001F045C"/>
    <w:rsid w:val="00210981"/>
    <w:rsid w:val="00213BEB"/>
    <w:rsid w:val="00226568"/>
    <w:rsid w:val="0024432D"/>
    <w:rsid w:val="00247556"/>
    <w:rsid w:val="00250F0D"/>
    <w:rsid w:val="0028023B"/>
    <w:rsid w:val="002A43BB"/>
    <w:rsid w:val="002B42D3"/>
    <w:rsid w:val="002D6AFC"/>
    <w:rsid w:val="00307678"/>
    <w:rsid w:val="0032706F"/>
    <w:rsid w:val="00355957"/>
    <w:rsid w:val="003B78E2"/>
    <w:rsid w:val="003C2611"/>
    <w:rsid w:val="004115DB"/>
    <w:rsid w:val="004272E5"/>
    <w:rsid w:val="00442BA5"/>
    <w:rsid w:val="00450ADA"/>
    <w:rsid w:val="00453A02"/>
    <w:rsid w:val="00454DAA"/>
    <w:rsid w:val="00463271"/>
    <w:rsid w:val="00484272"/>
    <w:rsid w:val="004974B7"/>
    <w:rsid w:val="004B6767"/>
    <w:rsid w:val="005642FB"/>
    <w:rsid w:val="00566953"/>
    <w:rsid w:val="005834E5"/>
    <w:rsid w:val="00585D74"/>
    <w:rsid w:val="0059603E"/>
    <w:rsid w:val="005C33B3"/>
    <w:rsid w:val="00611EBC"/>
    <w:rsid w:val="00660EC4"/>
    <w:rsid w:val="006705B9"/>
    <w:rsid w:val="00671DEC"/>
    <w:rsid w:val="00683E5F"/>
    <w:rsid w:val="006A0DF8"/>
    <w:rsid w:val="006B5091"/>
    <w:rsid w:val="006D0EB1"/>
    <w:rsid w:val="006D748F"/>
    <w:rsid w:val="006E3F23"/>
    <w:rsid w:val="006F6F78"/>
    <w:rsid w:val="00707817"/>
    <w:rsid w:val="00735FB9"/>
    <w:rsid w:val="007400A3"/>
    <w:rsid w:val="007407E4"/>
    <w:rsid w:val="00752F5E"/>
    <w:rsid w:val="00793B34"/>
    <w:rsid w:val="007A5322"/>
    <w:rsid w:val="007B43A7"/>
    <w:rsid w:val="007C332D"/>
    <w:rsid w:val="007D572E"/>
    <w:rsid w:val="007D5769"/>
    <w:rsid w:val="007F36D1"/>
    <w:rsid w:val="007F5398"/>
    <w:rsid w:val="0080051A"/>
    <w:rsid w:val="00811C82"/>
    <w:rsid w:val="008432D8"/>
    <w:rsid w:val="008554C2"/>
    <w:rsid w:val="008C0791"/>
    <w:rsid w:val="008C7FFE"/>
    <w:rsid w:val="008D0B15"/>
    <w:rsid w:val="008E359C"/>
    <w:rsid w:val="008E7767"/>
    <w:rsid w:val="008F6696"/>
    <w:rsid w:val="00905CA7"/>
    <w:rsid w:val="00922D15"/>
    <w:rsid w:val="00924696"/>
    <w:rsid w:val="00953B4A"/>
    <w:rsid w:val="00957CD5"/>
    <w:rsid w:val="009743DC"/>
    <w:rsid w:val="009A52A9"/>
    <w:rsid w:val="009A56C4"/>
    <w:rsid w:val="009B2663"/>
    <w:rsid w:val="009C46F1"/>
    <w:rsid w:val="009E5010"/>
    <w:rsid w:val="009E610C"/>
    <w:rsid w:val="00A06EF1"/>
    <w:rsid w:val="00A07D59"/>
    <w:rsid w:val="00A57DF6"/>
    <w:rsid w:val="00A64F69"/>
    <w:rsid w:val="00A804BB"/>
    <w:rsid w:val="00AC0B50"/>
    <w:rsid w:val="00AD5F61"/>
    <w:rsid w:val="00AE4702"/>
    <w:rsid w:val="00AF5E44"/>
    <w:rsid w:val="00B006D8"/>
    <w:rsid w:val="00B16983"/>
    <w:rsid w:val="00B2228A"/>
    <w:rsid w:val="00B357BF"/>
    <w:rsid w:val="00B42B75"/>
    <w:rsid w:val="00B56F84"/>
    <w:rsid w:val="00BC5786"/>
    <w:rsid w:val="00BC716A"/>
    <w:rsid w:val="00BC7659"/>
    <w:rsid w:val="00BD12A1"/>
    <w:rsid w:val="00C10259"/>
    <w:rsid w:val="00C12137"/>
    <w:rsid w:val="00C1519B"/>
    <w:rsid w:val="00C2025C"/>
    <w:rsid w:val="00C271C7"/>
    <w:rsid w:val="00C27B4A"/>
    <w:rsid w:val="00C6113B"/>
    <w:rsid w:val="00C927AD"/>
    <w:rsid w:val="00CA43C5"/>
    <w:rsid w:val="00CB6689"/>
    <w:rsid w:val="00CE764C"/>
    <w:rsid w:val="00CF0DBD"/>
    <w:rsid w:val="00D41362"/>
    <w:rsid w:val="00D66410"/>
    <w:rsid w:val="00D75ECC"/>
    <w:rsid w:val="00D77440"/>
    <w:rsid w:val="00D85ABC"/>
    <w:rsid w:val="00DB2306"/>
    <w:rsid w:val="00DD077F"/>
    <w:rsid w:val="00DD65F6"/>
    <w:rsid w:val="00DE0614"/>
    <w:rsid w:val="00DE66AD"/>
    <w:rsid w:val="00E26FBC"/>
    <w:rsid w:val="00E36A65"/>
    <w:rsid w:val="00E40436"/>
    <w:rsid w:val="00E47955"/>
    <w:rsid w:val="00E77F56"/>
    <w:rsid w:val="00EA6C0F"/>
    <w:rsid w:val="00EB1AEA"/>
    <w:rsid w:val="00EB4131"/>
    <w:rsid w:val="00EC56A6"/>
    <w:rsid w:val="00F271E8"/>
    <w:rsid w:val="00F30B17"/>
    <w:rsid w:val="00F7749F"/>
    <w:rsid w:val="00F82815"/>
    <w:rsid w:val="00FA29A4"/>
    <w:rsid w:val="00FA65A5"/>
    <w:rsid w:val="00FC4B60"/>
    <w:rsid w:val="00FC6EEE"/>
    <w:rsid w:val="00FD49CD"/>
    <w:rsid w:val="00FE3ED7"/>
    <w:rsid w:val="00FF245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D9C0EE"/>
  <w15:chartTrackingRefBased/>
  <w15:docId w15:val="{7EB5A570-6610-7741-A912-C51A02A0B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74B7"/>
    <w:pPr>
      <w:spacing w:after="0" w:line="240" w:lineRule="auto"/>
      <w:jc w:val="both"/>
    </w:pPr>
    <w:rPr>
      <w:rFonts w:ascii="Times New Roman" w:eastAsia="Times New Roman" w:hAnsi="Times New Roman" w:cs="Times New Roman"/>
      <w:sz w:val="24"/>
      <w:szCs w:val="24"/>
      <w:lang w:eastAsia="tr-TR"/>
    </w:rPr>
  </w:style>
  <w:style w:type="paragraph" w:styleId="Balk2">
    <w:name w:val="heading 2"/>
    <w:basedOn w:val="Normal"/>
    <w:next w:val="Normal"/>
    <w:link w:val="Balk2Char"/>
    <w:uiPriority w:val="9"/>
    <w:unhideWhenUsed/>
    <w:qFormat/>
    <w:rsid w:val="00924696"/>
    <w:pPr>
      <w:keepNext/>
      <w:keepLines/>
      <w:spacing w:before="40"/>
      <w:jc w:val="left"/>
      <w:outlineLvl w:val="1"/>
    </w:pPr>
    <w:rPr>
      <w:rFonts w:asciiTheme="majorHAnsi" w:eastAsiaTheme="majorEastAsia" w:hAnsiTheme="majorHAnsi" w:cstheme="majorBidi"/>
      <w:color w:val="2E74B5" w:themeColor="accent1" w:themeShade="BF"/>
      <w:kern w:val="2"/>
      <w:sz w:val="26"/>
      <w:szCs w:val="26"/>
      <w:lang w:eastAsia="en-US"/>
      <w14:ligatures w14:val="standardContextual"/>
    </w:rPr>
  </w:style>
  <w:style w:type="paragraph" w:styleId="Balk3">
    <w:name w:val="heading 3"/>
    <w:basedOn w:val="Normal"/>
    <w:next w:val="Normal"/>
    <w:link w:val="Balk3Char"/>
    <w:uiPriority w:val="9"/>
    <w:semiHidden/>
    <w:unhideWhenUsed/>
    <w:qFormat/>
    <w:rsid w:val="006D748F"/>
    <w:pPr>
      <w:keepNext/>
      <w:keepLines/>
      <w:spacing w:before="40"/>
      <w:outlineLvl w:val="2"/>
    </w:pPr>
    <w:rPr>
      <w:rFonts w:asciiTheme="majorHAnsi" w:eastAsiaTheme="majorEastAsia" w:hAnsiTheme="majorHAnsi" w:cstheme="majorBidi"/>
      <w:color w:val="1F4D78" w:themeColor="accent1" w:themeShade="7F"/>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msobodytextindent">
    <w:name w:val="msobodytextindent"/>
    <w:basedOn w:val="Normal"/>
    <w:uiPriority w:val="99"/>
    <w:rsid w:val="004974B7"/>
    <w:rPr>
      <w:szCs w:val="20"/>
    </w:rPr>
  </w:style>
  <w:style w:type="table" w:styleId="TabloKlavuzu">
    <w:name w:val="Table Grid"/>
    <w:basedOn w:val="NormalTablo"/>
    <w:uiPriority w:val="59"/>
    <w:rsid w:val="004974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4974B7"/>
    <w:pPr>
      <w:tabs>
        <w:tab w:val="center" w:pos="4536"/>
        <w:tab w:val="right" w:pos="9072"/>
      </w:tabs>
    </w:pPr>
  </w:style>
  <w:style w:type="character" w:customStyle="1" w:styleId="stBilgiChar">
    <w:name w:val="Üst Bilgi Char"/>
    <w:basedOn w:val="VarsaylanParagrafYazTipi"/>
    <w:link w:val="stBilgi"/>
    <w:uiPriority w:val="99"/>
    <w:rsid w:val="004974B7"/>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4974B7"/>
    <w:pPr>
      <w:tabs>
        <w:tab w:val="center" w:pos="4536"/>
        <w:tab w:val="right" w:pos="9072"/>
      </w:tabs>
    </w:pPr>
  </w:style>
  <w:style w:type="character" w:customStyle="1" w:styleId="AltBilgiChar">
    <w:name w:val="Alt Bilgi Char"/>
    <w:basedOn w:val="VarsaylanParagrafYazTipi"/>
    <w:link w:val="AltBilgi"/>
    <w:uiPriority w:val="99"/>
    <w:rsid w:val="004974B7"/>
    <w:rPr>
      <w:rFonts w:ascii="Times New Roman" w:eastAsia="Times New Roman" w:hAnsi="Times New Roman" w:cs="Times New Roman"/>
      <w:sz w:val="24"/>
      <w:szCs w:val="24"/>
      <w:lang w:eastAsia="tr-TR"/>
    </w:rPr>
  </w:style>
  <w:style w:type="paragraph" w:styleId="NormalWeb">
    <w:name w:val="Normal (Web)"/>
    <w:basedOn w:val="Normal"/>
    <w:uiPriority w:val="99"/>
    <w:unhideWhenUsed/>
    <w:rsid w:val="00924696"/>
    <w:pPr>
      <w:spacing w:before="100" w:beforeAutospacing="1" w:after="100" w:afterAutospacing="1"/>
      <w:jc w:val="left"/>
    </w:pPr>
    <w:rPr>
      <w:lang w:eastAsia="en-US"/>
    </w:rPr>
  </w:style>
  <w:style w:type="character" w:customStyle="1" w:styleId="Balk2Char">
    <w:name w:val="Başlık 2 Char"/>
    <w:basedOn w:val="VarsaylanParagrafYazTipi"/>
    <w:link w:val="Balk2"/>
    <w:uiPriority w:val="9"/>
    <w:rsid w:val="00924696"/>
    <w:rPr>
      <w:rFonts w:asciiTheme="majorHAnsi" w:eastAsiaTheme="majorEastAsia" w:hAnsiTheme="majorHAnsi" w:cstheme="majorBidi"/>
      <w:color w:val="2E74B5" w:themeColor="accent1" w:themeShade="BF"/>
      <w:kern w:val="2"/>
      <w:sz w:val="26"/>
      <w:szCs w:val="26"/>
      <w14:ligatures w14:val="standardContextual"/>
    </w:rPr>
  </w:style>
  <w:style w:type="paragraph" w:styleId="ListeParagraf">
    <w:name w:val="List Paragraph"/>
    <w:basedOn w:val="Normal"/>
    <w:uiPriority w:val="34"/>
    <w:qFormat/>
    <w:rsid w:val="00C27B4A"/>
    <w:pPr>
      <w:ind w:left="720"/>
      <w:contextualSpacing/>
    </w:pPr>
  </w:style>
  <w:style w:type="character" w:customStyle="1" w:styleId="Balk3Char">
    <w:name w:val="Başlık 3 Char"/>
    <w:basedOn w:val="VarsaylanParagrafYazTipi"/>
    <w:link w:val="Balk3"/>
    <w:uiPriority w:val="9"/>
    <w:semiHidden/>
    <w:rsid w:val="006D748F"/>
    <w:rPr>
      <w:rFonts w:asciiTheme="majorHAnsi" w:eastAsiaTheme="majorEastAsia" w:hAnsiTheme="majorHAnsi" w:cstheme="majorBidi"/>
      <w:color w:val="1F4D78" w:themeColor="accent1" w:themeShade="7F"/>
      <w:sz w:val="24"/>
      <w:szCs w:val="24"/>
      <w:lang w:eastAsia="tr-TR"/>
    </w:rPr>
  </w:style>
  <w:style w:type="character" w:styleId="Gl">
    <w:name w:val="Strong"/>
    <w:basedOn w:val="VarsaylanParagrafYazTipi"/>
    <w:uiPriority w:val="22"/>
    <w:qFormat/>
    <w:rsid w:val="006D748F"/>
    <w:rPr>
      <w:b/>
      <w:bCs/>
    </w:rPr>
  </w:style>
  <w:style w:type="character" w:customStyle="1" w:styleId="whitespace-normal">
    <w:name w:val="whitespace-normal"/>
    <w:basedOn w:val="VarsaylanParagrafYazTipi"/>
    <w:rsid w:val="008432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60781">
      <w:bodyDiv w:val="1"/>
      <w:marLeft w:val="0"/>
      <w:marRight w:val="0"/>
      <w:marTop w:val="0"/>
      <w:marBottom w:val="0"/>
      <w:divBdr>
        <w:top w:val="none" w:sz="0" w:space="0" w:color="auto"/>
        <w:left w:val="none" w:sz="0" w:space="0" w:color="auto"/>
        <w:bottom w:val="none" w:sz="0" w:space="0" w:color="auto"/>
        <w:right w:val="none" w:sz="0" w:space="0" w:color="auto"/>
      </w:divBdr>
    </w:div>
    <w:div w:id="21328812">
      <w:bodyDiv w:val="1"/>
      <w:marLeft w:val="0"/>
      <w:marRight w:val="0"/>
      <w:marTop w:val="0"/>
      <w:marBottom w:val="0"/>
      <w:divBdr>
        <w:top w:val="none" w:sz="0" w:space="0" w:color="auto"/>
        <w:left w:val="none" w:sz="0" w:space="0" w:color="auto"/>
        <w:bottom w:val="none" w:sz="0" w:space="0" w:color="auto"/>
        <w:right w:val="none" w:sz="0" w:space="0" w:color="auto"/>
      </w:divBdr>
    </w:div>
    <w:div w:id="79720125">
      <w:bodyDiv w:val="1"/>
      <w:marLeft w:val="0"/>
      <w:marRight w:val="0"/>
      <w:marTop w:val="0"/>
      <w:marBottom w:val="0"/>
      <w:divBdr>
        <w:top w:val="none" w:sz="0" w:space="0" w:color="auto"/>
        <w:left w:val="none" w:sz="0" w:space="0" w:color="auto"/>
        <w:bottom w:val="none" w:sz="0" w:space="0" w:color="auto"/>
        <w:right w:val="none" w:sz="0" w:space="0" w:color="auto"/>
      </w:divBdr>
    </w:div>
    <w:div w:id="84808548">
      <w:bodyDiv w:val="1"/>
      <w:marLeft w:val="0"/>
      <w:marRight w:val="0"/>
      <w:marTop w:val="0"/>
      <w:marBottom w:val="0"/>
      <w:divBdr>
        <w:top w:val="none" w:sz="0" w:space="0" w:color="auto"/>
        <w:left w:val="none" w:sz="0" w:space="0" w:color="auto"/>
        <w:bottom w:val="none" w:sz="0" w:space="0" w:color="auto"/>
        <w:right w:val="none" w:sz="0" w:space="0" w:color="auto"/>
      </w:divBdr>
      <w:divsChild>
        <w:div w:id="1810054655">
          <w:marLeft w:val="0"/>
          <w:marRight w:val="0"/>
          <w:marTop w:val="0"/>
          <w:marBottom w:val="0"/>
          <w:divBdr>
            <w:top w:val="none" w:sz="0" w:space="0" w:color="auto"/>
            <w:left w:val="none" w:sz="0" w:space="0" w:color="auto"/>
            <w:bottom w:val="none" w:sz="0" w:space="0" w:color="auto"/>
            <w:right w:val="none" w:sz="0" w:space="0" w:color="auto"/>
          </w:divBdr>
          <w:divsChild>
            <w:div w:id="238634338">
              <w:marLeft w:val="0"/>
              <w:marRight w:val="0"/>
              <w:marTop w:val="0"/>
              <w:marBottom w:val="0"/>
              <w:divBdr>
                <w:top w:val="none" w:sz="0" w:space="0" w:color="auto"/>
                <w:left w:val="none" w:sz="0" w:space="0" w:color="auto"/>
                <w:bottom w:val="none" w:sz="0" w:space="0" w:color="auto"/>
                <w:right w:val="none" w:sz="0" w:space="0" w:color="auto"/>
              </w:divBdr>
              <w:divsChild>
                <w:div w:id="1012997839">
                  <w:marLeft w:val="0"/>
                  <w:marRight w:val="0"/>
                  <w:marTop w:val="0"/>
                  <w:marBottom w:val="0"/>
                  <w:divBdr>
                    <w:top w:val="none" w:sz="0" w:space="0" w:color="auto"/>
                    <w:left w:val="none" w:sz="0" w:space="0" w:color="auto"/>
                    <w:bottom w:val="none" w:sz="0" w:space="0" w:color="auto"/>
                    <w:right w:val="none" w:sz="0" w:space="0" w:color="auto"/>
                  </w:divBdr>
                  <w:divsChild>
                    <w:div w:id="46054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928940">
      <w:bodyDiv w:val="1"/>
      <w:marLeft w:val="0"/>
      <w:marRight w:val="0"/>
      <w:marTop w:val="0"/>
      <w:marBottom w:val="0"/>
      <w:divBdr>
        <w:top w:val="none" w:sz="0" w:space="0" w:color="auto"/>
        <w:left w:val="none" w:sz="0" w:space="0" w:color="auto"/>
        <w:bottom w:val="none" w:sz="0" w:space="0" w:color="auto"/>
        <w:right w:val="none" w:sz="0" w:space="0" w:color="auto"/>
      </w:divBdr>
      <w:divsChild>
        <w:div w:id="2084332333">
          <w:marLeft w:val="360"/>
          <w:marRight w:val="0"/>
          <w:marTop w:val="200"/>
          <w:marBottom w:val="0"/>
          <w:divBdr>
            <w:top w:val="none" w:sz="0" w:space="0" w:color="auto"/>
            <w:left w:val="none" w:sz="0" w:space="0" w:color="auto"/>
            <w:bottom w:val="none" w:sz="0" w:space="0" w:color="auto"/>
            <w:right w:val="none" w:sz="0" w:space="0" w:color="auto"/>
          </w:divBdr>
        </w:div>
        <w:div w:id="1141733718">
          <w:marLeft w:val="360"/>
          <w:marRight w:val="0"/>
          <w:marTop w:val="200"/>
          <w:marBottom w:val="0"/>
          <w:divBdr>
            <w:top w:val="none" w:sz="0" w:space="0" w:color="auto"/>
            <w:left w:val="none" w:sz="0" w:space="0" w:color="auto"/>
            <w:bottom w:val="none" w:sz="0" w:space="0" w:color="auto"/>
            <w:right w:val="none" w:sz="0" w:space="0" w:color="auto"/>
          </w:divBdr>
        </w:div>
        <w:div w:id="1539122742">
          <w:marLeft w:val="360"/>
          <w:marRight w:val="0"/>
          <w:marTop w:val="200"/>
          <w:marBottom w:val="0"/>
          <w:divBdr>
            <w:top w:val="none" w:sz="0" w:space="0" w:color="auto"/>
            <w:left w:val="none" w:sz="0" w:space="0" w:color="auto"/>
            <w:bottom w:val="none" w:sz="0" w:space="0" w:color="auto"/>
            <w:right w:val="none" w:sz="0" w:space="0" w:color="auto"/>
          </w:divBdr>
        </w:div>
      </w:divsChild>
    </w:div>
    <w:div w:id="192231184">
      <w:bodyDiv w:val="1"/>
      <w:marLeft w:val="0"/>
      <w:marRight w:val="0"/>
      <w:marTop w:val="0"/>
      <w:marBottom w:val="0"/>
      <w:divBdr>
        <w:top w:val="none" w:sz="0" w:space="0" w:color="auto"/>
        <w:left w:val="none" w:sz="0" w:space="0" w:color="auto"/>
        <w:bottom w:val="none" w:sz="0" w:space="0" w:color="auto"/>
        <w:right w:val="none" w:sz="0" w:space="0" w:color="auto"/>
      </w:divBdr>
    </w:div>
    <w:div w:id="193809344">
      <w:bodyDiv w:val="1"/>
      <w:marLeft w:val="0"/>
      <w:marRight w:val="0"/>
      <w:marTop w:val="0"/>
      <w:marBottom w:val="0"/>
      <w:divBdr>
        <w:top w:val="none" w:sz="0" w:space="0" w:color="auto"/>
        <w:left w:val="none" w:sz="0" w:space="0" w:color="auto"/>
        <w:bottom w:val="none" w:sz="0" w:space="0" w:color="auto"/>
        <w:right w:val="none" w:sz="0" w:space="0" w:color="auto"/>
      </w:divBdr>
    </w:div>
    <w:div w:id="228656899">
      <w:bodyDiv w:val="1"/>
      <w:marLeft w:val="0"/>
      <w:marRight w:val="0"/>
      <w:marTop w:val="0"/>
      <w:marBottom w:val="0"/>
      <w:divBdr>
        <w:top w:val="none" w:sz="0" w:space="0" w:color="auto"/>
        <w:left w:val="none" w:sz="0" w:space="0" w:color="auto"/>
        <w:bottom w:val="none" w:sz="0" w:space="0" w:color="auto"/>
        <w:right w:val="none" w:sz="0" w:space="0" w:color="auto"/>
      </w:divBdr>
    </w:div>
    <w:div w:id="480276475">
      <w:bodyDiv w:val="1"/>
      <w:marLeft w:val="0"/>
      <w:marRight w:val="0"/>
      <w:marTop w:val="0"/>
      <w:marBottom w:val="0"/>
      <w:divBdr>
        <w:top w:val="none" w:sz="0" w:space="0" w:color="auto"/>
        <w:left w:val="none" w:sz="0" w:space="0" w:color="auto"/>
        <w:bottom w:val="none" w:sz="0" w:space="0" w:color="auto"/>
        <w:right w:val="none" w:sz="0" w:space="0" w:color="auto"/>
      </w:divBdr>
    </w:div>
    <w:div w:id="532697844">
      <w:bodyDiv w:val="1"/>
      <w:marLeft w:val="0"/>
      <w:marRight w:val="0"/>
      <w:marTop w:val="0"/>
      <w:marBottom w:val="0"/>
      <w:divBdr>
        <w:top w:val="none" w:sz="0" w:space="0" w:color="auto"/>
        <w:left w:val="none" w:sz="0" w:space="0" w:color="auto"/>
        <w:bottom w:val="none" w:sz="0" w:space="0" w:color="auto"/>
        <w:right w:val="none" w:sz="0" w:space="0" w:color="auto"/>
      </w:divBdr>
      <w:divsChild>
        <w:div w:id="1519352888">
          <w:marLeft w:val="0"/>
          <w:marRight w:val="0"/>
          <w:marTop w:val="0"/>
          <w:marBottom w:val="0"/>
          <w:divBdr>
            <w:top w:val="none" w:sz="0" w:space="0" w:color="auto"/>
            <w:left w:val="none" w:sz="0" w:space="0" w:color="auto"/>
            <w:bottom w:val="none" w:sz="0" w:space="0" w:color="auto"/>
            <w:right w:val="none" w:sz="0" w:space="0" w:color="auto"/>
          </w:divBdr>
          <w:divsChild>
            <w:div w:id="194467268">
              <w:marLeft w:val="0"/>
              <w:marRight w:val="0"/>
              <w:marTop w:val="0"/>
              <w:marBottom w:val="0"/>
              <w:divBdr>
                <w:top w:val="none" w:sz="0" w:space="0" w:color="auto"/>
                <w:left w:val="none" w:sz="0" w:space="0" w:color="auto"/>
                <w:bottom w:val="none" w:sz="0" w:space="0" w:color="auto"/>
                <w:right w:val="none" w:sz="0" w:space="0" w:color="auto"/>
              </w:divBdr>
              <w:divsChild>
                <w:div w:id="2066249710">
                  <w:marLeft w:val="0"/>
                  <w:marRight w:val="0"/>
                  <w:marTop w:val="0"/>
                  <w:marBottom w:val="0"/>
                  <w:divBdr>
                    <w:top w:val="none" w:sz="0" w:space="0" w:color="auto"/>
                    <w:left w:val="none" w:sz="0" w:space="0" w:color="auto"/>
                    <w:bottom w:val="none" w:sz="0" w:space="0" w:color="auto"/>
                    <w:right w:val="none" w:sz="0" w:space="0" w:color="auto"/>
                  </w:divBdr>
                  <w:divsChild>
                    <w:div w:id="1315914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9674202">
      <w:bodyDiv w:val="1"/>
      <w:marLeft w:val="0"/>
      <w:marRight w:val="0"/>
      <w:marTop w:val="0"/>
      <w:marBottom w:val="0"/>
      <w:divBdr>
        <w:top w:val="none" w:sz="0" w:space="0" w:color="auto"/>
        <w:left w:val="none" w:sz="0" w:space="0" w:color="auto"/>
        <w:bottom w:val="none" w:sz="0" w:space="0" w:color="auto"/>
        <w:right w:val="none" w:sz="0" w:space="0" w:color="auto"/>
      </w:divBdr>
    </w:div>
    <w:div w:id="712002323">
      <w:bodyDiv w:val="1"/>
      <w:marLeft w:val="0"/>
      <w:marRight w:val="0"/>
      <w:marTop w:val="0"/>
      <w:marBottom w:val="0"/>
      <w:divBdr>
        <w:top w:val="none" w:sz="0" w:space="0" w:color="auto"/>
        <w:left w:val="none" w:sz="0" w:space="0" w:color="auto"/>
        <w:bottom w:val="none" w:sz="0" w:space="0" w:color="auto"/>
        <w:right w:val="none" w:sz="0" w:space="0" w:color="auto"/>
      </w:divBdr>
      <w:divsChild>
        <w:div w:id="1038244179">
          <w:marLeft w:val="547"/>
          <w:marRight w:val="0"/>
          <w:marTop w:val="0"/>
          <w:marBottom w:val="0"/>
          <w:divBdr>
            <w:top w:val="none" w:sz="0" w:space="0" w:color="auto"/>
            <w:left w:val="none" w:sz="0" w:space="0" w:color="auto"/>
            <w:bottom w:val="none" w:sz="0" w:space="0" w:color="auto"/>
            <w:right w:val="none" w:sz="0" w:space="0" w:color="auto"/>
          </w:divBdr>
        </w:div>
        <w:div w:id="329333797">
          <w:marLeft w:val="547"/>
          <w:marRight w:val="0"/>
          <w:marTop w:val="0"/>
          <w:marBottom w:val="0"/>
          <w:divBdr>
            <w:top w:val="none" w:sz="0" w:space="0" w:color="auto"/>
            <w:left w:val="none" w:sz="0" w:space="0" w:color="auto"/>
            <w:bottom w:val="none" w:sz="0" w:space="0" w:color="auto"/>
            <w:right w:val="none" w:sz="0" w:space="0" w:color="auto"/>
          </w:divBdr>
        </w:div>
        <w:div w:id="576281338">
          <w:marLeft w:val="547"/>
          <w:marRight w:val="0"/>
          <w:marTop w:val="0"/>
          <w:marBottom w:val="0"/>
          <w:divBdr>
            <w:top w:val="none" w:sz="0" w:space="0" w:color="auto"/>
            <w:left w:val="none" w:sz="0" w:space="0" w:color="auto"/>
            <w:bottom w:val="none" w:sz="0" w:space="0" w:color="auto"/>
            <w:right w:val="none" w:sz="0" w:space="0" w:color="auto"/>
          </w:divBdr>
        </w:div>
        <w:div w:id="2136826778">
          <w:marLeft w:val="547"/>
          <w:marRight w:val="0"/>
          <w:marTop w:val="0"/>
          <w:marBottom w:val="0"/>
          <w:divBdr>
            <w:top w:val="none" w:sz="0" w:space="0" w:color="auto"/>
            <w:left w:val="none" w:sz="0" w:space="0" w:color="auto"/>
            <w:bottom w:val="none" w:sz="0" w:space="0" w:color="auto"/>
            <w:right w:val="none" w:sz="0" w:space="0" w:color="auto"/>
          </w:divBdr>
        </w:div>
        <w:div w:id="1014575727">
          <w:marLeft w:val="547"/>
          <w:marRight w:val="0"/>
          <w:marTop w:val="0"/>
          <w:marBottom w:val="0"/>
          <w:divBdr>
            <w:top w:val="none" w:sz="0" w:space="0" w:color="auto"/>
            <w:left w:val="none" w:sz="0" w:space="0" w:color="auto"/>
            <w:bottom w:val="none" w:sz="0" w:space="0" w:color="auto"/>
            <w:right w:val="none" w:sz="0" w:space="0" w:color="auto"/>
          </w:divBdr>
        </w:div>
        <w:div w:id="1272010969">
          <w:marLeft w:val="547"/>
          <w:marRight w:val="0"/>
          <w:marTop w:val="0"/>
          <w:marBottom w:val="0"/>
          <w:divBdr>
            <w:top w:val="none" w:sz="0" w:space="0" w:color="auto"/>
            <w:left w:val="none" w:sz="0" w:space="0" w:color="auto"/>
            <w:bottom w:val="none" w:sz="0" w:space="0" w:color="auto"/>
            <w:right w:val="none" w:sz="0" w:space="0" w:color="auto"/>
          </w:divBdr>
        </w:div>
        <w:div w:id="706832506">
          <w:marLeft w:val="547"/>
          <w:marRight w:val="0"/>
          <w:marTop w:val="0"/>
          <w:marBottom w:val="0"/>
          <w:divBdr>
            <w:top w:val="none" w:sz="0" w:space="0" w:color="auto"/>
            <w:left w:val="none" w:sz="0" w:space="0" w:color="auto"/>
            <w:bottom w:val="none" w:sz="0" w:space="0" w:color="auto"/>
            <w:right w:val="none" w:sz="0" w:space="0" w:color="auto"/>
          </w:divBdr>
        </w:div>
      </w:divsChild>
    </w:div>
    <w:div w:id="737048706">
      <w:bodyDiv w:val="1"/>
      <w:marLeft w:val="0"/>
      <w:marRight w:val="0"/>
      <w:marTop w:val="0"/>
      <w:marBottom w:val="0"/>
      <w:divBdr>
        <w:top w:val="none" w:sz="0" w:space="0" w:color="auto"/>
        <w:left w:val="none" w:sz="0" w:space="0" w:color="auto"/>
        <w:bottom w:val="none" w:sz="0" w:space="0" w:color="auto"/>
        <w:right w:val="none" w:sz="0" w:space="0" w:color="auto"/>
      </w:divBdr>
    </w:div>
    <w:div w:id="780759471">
      <w:bodyDiv w:val="1"/>
      <w:marLeft w:val="0"/>
      <w:marRight w:val="0"/>
      <w:marTop w:val="0"/>
      <w:marBottom w:val="0"/>
      <w:divBdr>
        <w:top w:val="none" w:sz="0" w:space="0" w:color="auto"/>
        <w:left w:val="none" w:sz="0" w:space="0" w:color="auto"/>
        <w:bottom w:val="none" w:sz="0" w:space="0" w:color="auto"/>
        <w:right w:val="none" w:sz="0" w:space="0" w:color="auto"/>
      </w:divBdr>
    </w:div>
    <w:div w:id="800341790">
      <w:bodyDiv w:val="1"/>
      <w:marLeft w:val="0"/>
      <w:marRight w:val="0"/>
      <w:marTop w:val="0"/>
      <w:marBottom w:val="0"/>
      <w:divBdr>
        <w:top w:val="none" w:sz="0" w:space="0" w:color="auto"/>
        <w:left w:val="none" w:sz="0" w:space="0" w:color="auto"/>
        <w:bottom w:val="none" w:sz="0" w:space="0" w:color="auto"/>
        <w:right w:val="none" w:sz="0" w:space="0" w:color="auto"/>
      </w:divBdr>
    </w:div>
    <w:div w:id="949780437">
      <w:bodyDiv w:val="1"/>
      <w:marLeft w:val="0"/>
      <w:marRight w:val="0"/>
      <w:marTop w:val="0"/>
      <w:marBottom w:val="0"/>
      <w:divBdr>
        <w:top w:val="none" w:sz="0" w:space="0" w:color="auto"/>
        <w:left w:val="none" w:sz="0" w:space="0" w:color="auto"/>
        <w:bottom w:val="none" w:sz="0" w:space="0" w:color="auto"/>
        <w:right w:val="none" w:sz="0" w:space="0" w:color="auto"/>
      </w:divBdr>
    </w:div>
    <w:div w:id="955604435">
      <w:bodyDiv w:val="1"/>
      <w:marLeft w:val="0"/>
      <w:marRight w:val="0"/>
      <w:marTop w:val="0"/>
      <w:marBottom w:val="0"/>
      <w:divBdr>
        <w:top w:val="none" w:sz="0" w:space="0" w:color="auto"/>
        <w:left w:val="none" w:sz="0" w:space="0" w:color="auto"/>
        <w:bottom w:val="none" w:sz="0" w:space="0" w:color="auto"/>
        <w:right w:val="none" w:sz="0" w:space="0" w:color="auto"/>
      </w:divBdr>
    </w:div>
    <w:div w:id="964122671">
      <w:bodyDiv w:val="1"/>
      <w:marLeft w:val="0"/>
      <w:marRight w:val="0"/>
      <w:marTop w:val="0"/>
      <w:marBottom w:val="0"/>
      <w:divBdr>
        <w:top w:val="none" w:sz="0" w:space="0" w:color="auto"/>
        <w:left w:val="none" w:sz="0" w:space="0" w:color="auto"/>
        <w:bottom w:val="none" w:sz="0" w:space="0" w:color="auto"/>
        <w:right w:val="none" w:sz="0" w:space="0" w:color="auto"/>
      </w:divBdr>
      <w:divsChild>
        <w:div w:id="215967818">
          <w:marLeft w:val="360"/>
          <w:marRight w:val="0"/>
          <w:marTop w:val="200"/>
          <w:marBottom w:val="0"/>
          <w:divBdr>
            <w:top w:val="none" w:sz="0" w:space="0" w:color="auto"/>
            <w:left w:val="none" w:sz="0" w:space="0" w:color="auto"/>
            <w:bottom w:val="none" w:sz="0" w:space="0" w:color="auto"/>
            <w:right w:val="none" w:sz="0" w:space="0" w:color="auto"/>
          </w:divBdr>
        </w:div>
        <w:div w:id="647056134">
          <w:marLeft w:val="360"/>
          <w:marRight w:val="0"/>
          <w:marTop w:val="200"/>
          <w:marBottom w:val="0"/>
          <w:divBdr>
            <w:top w:val="none" w:sz="0" w:space="0" w:color="auto"/>
            <w:left w:val="none" w:sz="0" w:space="0" w:color="auto"/>
            <w:bottom w:val="none" w:sz="0" w:space="0" w:color="auto"/>
            <w:right w:val="none" w:sz="0" w:space="0" w:color="auto"/>
          </w:divBdr>
        </w:div>
        <w:div w:id="956717134">
          <w:marLeft w:val="360"/>
          <w:marRight w:val="0"/>
          <w:marTop w:val="200"/>
          <w:marBottom w:val="0"/>
          <w:divBdr>
            <w:top w:val="none" w:sz="0" w:space="0" w:color="auto"/>
            <w:left w:val="none" w:sz="0" w:space="0" w:color="auto"/>
            <w:bottom w:val="none" w:sz="0" w:space="0" w:color="auto"/>
            <w:right w:val="none" w:sz="0" w:space="0" w:color="auto"/>
          </w:divBdr>
        </w:div>
      </w:divsChild>
    </w:div>
    <w:div w:id="966160746">
      <w:bodyDiv w:val="1"/>
      <w:marLeft w:val="0"/>
      <w:marRight w:val="0"/>
      <w:marTop w:val="0"/>
      <w:marBottom w:val="0"/>
      <w:divBdr>
        <w:top w:val="none" w:sz="0" w:space="0" w:color="auto"/>
        <w:left w:val="none" w:sz="0" w:space="0" w:color="auto"/>
        <w:bottom w:val="none" w:sz="0" w:space="0" w:color="auto"/>
        <w:right w:val="none" w:sz="0" w:space="0" w:color="auto"/>
      </w:divBdr>
      <w:divsChild>
        <w:div w:id="939332592">
          <w:marLeft w:val="547"/>
          <w:marRight w:val="0"/>
          <w:marTop w:val="0"/>
          <w:marBottom w:val="0"/>
          <w:divBdr>
            <w:top w:val="none" w:sz="0" w:space="0" w:color="auto"/>
            <w:left w:val="none" w:sz="0" w:space="0" w:color="auto"/>
            <w:bottom w:val="none" w:sz="0" w:space="0" w:color="auto"/>
            <w:right w:val="none" w:sz="0" w:space="0" w:color="auto"/>
          </w:divBdr>
        </w:div>
        <w:div w:id="1234075340">
          <w:marLeft w:val="547"/>
          <w:marRight w:val="0"/>
          <w:marTop w:val="0"/>
          <w:marBottom w:val="0"/>
          <w:divBdr>
            <w:top w:val="none" w:sz="0" w:space="0" w:color="auto"/>
            <w:left w:val="none" w:sz="0" w:space="0" w:color="auto"/>
            <w:bottom w:val="none" w:sz="0" w:space="0" w:color="auto"/>
            <w:right w:val="none" w:sz="0" w:space="0" w:color="auto"/>
          </w:divBdr>
        </w:div>
        <w:div w:id="936867502">
          <w:marLeft w:val="547"/>
          <w:marRight w:val="0"/>
          <w:marTop w:val="0"/>
          <w:marBottom w:val="0"/>
          <w:divBdr>
            <w:top w:val="none" w:sz="0" w:space="0" w:color="auto"/>
            <w:left w:val="none" w:sz="0" w:space="0" w:color="auto"/>
            <w:bottom w:val="none" w:sz="0" w:space="0" w:color="auto"/>
            <w:right w:val="none" w:sz="0" w:space="0" w:color="auto"/>
          </w:divBdr>
        </w:div>
        <w:div w:id="436949503">
          <w:marLeft w:val="547"/>
          <w:marRight w:val="0"/>
          <w:marTop w:val="0"/>
          <w:marBottom w:val="0"/>
          <w:divBdr>
            <w:top w:val="none" w:sz="0" w:space="0" w:color="auto"/>
            <w:left w:val="none" w:sz="0" w:space="0" w:color="auto"/>
            <w:bottom w:val="none" w:sz="0" w:space="0" w:color="auto"/>
            <w:right w:val="none" w:sz="0" w:space="0" w:color="auto"/>
          </w:divBdr>
        </w:div>
        <w:div w:id="392390652">
          <w:marLeft w:val="547"/>
          <w:marRight w:val="0"/>
          <w:marTop w:val="0"/>
          <w:marBottom w:val="0"/>
          <w:divBdr>
            <w:top w:val="none" w:sz="0" w:space="0" w:color="auto"/>
            <w:left w:val="none" w:sz="0" w:space="0" w:color="auto"/>
            <w:bottom w:val="none" w:sz="0" w:space="0" w:color="auto"/>
            <w:right w:val="none" w:sz="0" w:space="0" w:color="auto"/>
          </w:divBdr>
        </w:div>
        <w:div w:id="297301472">
          <w:marLeft w:val="547"/>
          <w:marRight w:val="0"/>
          <w:marTop w:val="0"/>
          <w:marBottom w:val="0"/>
          <w:divBdr>
            <w:top w:val="none" w:sz="0" w:space="0" w:color="auto"/>
            <w:left w:val="none" w:sz="0" w:space="0" w:color="auto"/>
            <w:bottom w:val="none" w:sz="0" w:space="0" w:color="auto"/>
            <w:right w:val="none" w:sz="0" w:space="0" w:color="auto"/>
          </w:divBdr>
        </w:div>
        <w:div w:id="542255966">
          <w:marLeft w:val="547"/>
          <w:marRight w:val="0"/>
          <w:marTop w:val="0"/>
          <w:marBottom w:val="0"/>
          <w:divBdr>
            <w:top w:val="none" w:sz="0" w:space="0" w:color="auto"/>
            <w:left w:val="none" w:sz="0" w:space="0" w:color="auto"/>
            <w:bottom w:val="none" w:sz="0" w:space="0" w:color="auto"/>
            <w:right w:val="none" w:sz="0" w:space="0" w:color="auto"/>
          </w:divBdr>
        </w:div>
      </w:divsChild>
    </w:div>
    <w:div w:id="1013605362">
      <w:bodyDiv w:val="1"/>
      <w:marLeft w:val="0"/>
      <w:marRight w:val="0"/>
      <w:marTop w:val="0"/>
      <w:marBottom w:val="0"/>
      <w:divBdr>
        <w:top w:val="none" w:sz="0" w:space="0" w:color="auto"/>
        <w:left w:val="none" w:sz="0" w:space="0" w:color="auto"/>
        <w:bottom w:val="none" w:sz="0" w:space="0" w:color="auto"/>
        <w:right w:val="none" w:sz="0" w:space="0" w:color="auto"/>
      </w:divBdr>
    </w:div>
    <w:div w:id="1017391085">
      <w:bodyDiv w:val="1"/>
      <w:marLeft w:val="0"/>
      <w:marRight w:val="0"/>
      <w:marTop w:val="0"/>
      <w:marBottom w:val="0"/>
      <w:divBdr>
        <w:top w:val="none" w:sz="0" w:space="0" w:color="auto"/>
        <w:left w:val="none" w:sz="0" w:space="0" w:color="auto"/>
        <w:bottom w:val="none" w:sz="0" w:space="0" w:color="auto"/>
        <w:right w:val="none" w:sz="0" w:space="0" w:color="auto"/>
      </w:divBdr>
    </w:div>
    <w:div w:id="1141770536">
      <w:bodyDiv w:val="1"/>
      <w:marLeft w:val="0"/>
      <w:marRight w:val="0"/>
      <w:marTop w:val="0"/>
      <w:marBottom w:val="0"/>
      <w:divBdr>
        <w:top w:val="none" w:sz="0" w:space="0" w:color="auto"/>
        <w:left w:val="none" w:sz="0" w:space="0" w:color="auto"/>
        <w:bottom w:val="none" w:sz="0" w:space="0" w:color="auto"/>
        <w:right w:val="none" w:sz="0" w:space="0" w:color="auto"/>
      </w:divBdr>
      <w:divsChild>
        <w:div w:id="204369139">
          <w:marLeft w:val="0"/>
          <w:marRight w:val="0"/>
          <w:marTop w:val="0"/>
          <w:marBottom w:val="0"/>
          <w:divBdr>
            <w:top w:val="none" w:sz="0" w:space="0" w:color="auto"/>
            <w:left w:val="none" w:sz="0" w:space="0" w:color="auto"/>
            <w:bottom w:val="none" w:sz="0" w:space="0" w:color="auto"/>
            <w:right w:val="none" w:sz="0" w:space="0" w:color="auto"/>
          </w:divBdr>
          <w:divsChild>
            <w:div w:id="1223911468">
              <w:marLeft w:val="0"/>
              <w:marRight w:val="0"/>
              <w:marTop w:val="0"/>
              <w:marBottom w:val="0"/>
              <w:divBdr>
                <w:top w:val="none" w:sz="0" w:space="0" w:color="auto"/>
                <w:left w:val="none" w:sz="0" w:space="0" w:color="auto"/>
                <w:bottom w:val="none" w:sz="0" w:space="0" w:color="auto"/>
                <w:right w:val="none" w:sz="0" w:space="0" w:color="auto"/>
              </w:divBdr>
              <w:divsChild>
                <w:div w:id="208591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5287391">
      <w:bodyDiv w:val="1"/>
      <w:marLeft w:val="0"/>
      <w:marRight w:val="0"/>
      <w:marTop w:val="0"/>
      <w:marBottom w:val="0"/>
      <w:divBdr>
        <w:top w:val="none" w:sz="0" w:space="0" w:color="auto"/>
        <w:left w:val="none" w:sz="0" w:space="0" w:color="auto"/>
        <w:bottom w:val="none" w:sz="0" w:space="0" w:color="auto"/>
        <w:right w:val="none" w:sz="0" w:space="0" w:color="auto"/>
      </w:divBdr>
      <w:divsChild>
        <w:div w:id="1090540051">
          <w:marLeft w:val="446"/>
          <w:marRight w:val="0"/>
          <w:marTop w:val="0"/>
          <w:marBottom w:val="0"/>
          <w:divBdr>
            <w:top w:val="none" w:sz="0" w:space="0" w:color="auto"/>
            <w:left w:val="none" w:sz="0" w:space="0" w:color="auto"/>
            <w:bottom w:val="none" w:sz="0" w:space="0" w:color="auto"/>
            <w:right w:val="none" w:sz="0" w:space="0" w:color="auto"/>
          </w:divBdr>
        </w:div>
        <w:div w:id="1389718233">
          <w:marLeft w:val="446"/>
          <w:marRight w:val="0"/>
          <w:marTop w:val="0"/>
          <w:marBottom w:val="0"/>
          <w:divBdr>
            <w:top w:val="none" w:sz="0" w:space="0" w:color="auto"/>
            <w:left w:val="none" w:sz="0" w:space="0" w:color="auto"/>
            <w:bottom w:val="none" w:sz="0" w:space="0" w:color="auto"/>
            <w:right w:val="none" w:sz="0" w:space="0" w:color="auto"/>
          </w:divBdr>
        </w:div>
        <w:div w:id="1489860658">
          <w:marLeft w:val="446"/>
          <w:marRight w:val="0"/>
          <w:marTop w:val="0"/>
          <w:marBottom w:val="0"/>
          <w:divBdr>
            <w:top w:val="none" w:sz="0" w:space="0" w:color="auto"/>
            <w:left w:val="none" w:sz="0" w:space="0" w:color="auto"/>
            <w:bottom w:val="none" w:sz="0" w:space="0" w:color="auto"/>
            <w:right w:val="none" w:sz="0" w:space="0" w:color="auto"/>
          </w:divBdr>
        </w:div>
        <w:div w:id="58940168">
          <w:marLeft w:val="446"/>
          <w:marRight w:val="0"/>
          <w:marTop w:val="0"/>
          <w:marBottom w:val="0"/>
          <w:divBdr>
            <w:top w:val="none" w:sz="0" w:space="0" w:color="auto"/>
            <w:left w:val="none" w:sz="0" w:space="0" w:color="auto"/>
            <w:bottom w:val="none" w:sz="0" w:space="0" w:color="auto"/>
            <w:right w:val="none" w:sz="0" w:space="0" w:color="auto"/>
          </w:divBdr>
        </w:div>
        <w:div w:id="118765473">
          <w:marLeft w:val="446"/>
          <w:marRight w:val="0"/>
          <w:marTop w:val="0"/>
          <w:marBottom w:val="0"/>
          <w:divBdr>
            <w:top w:val="none" w:sz="0" w:space="0" w:color="auto"/>
            <w:left w:val="none" w:sz="0" w:space="0" w:color="auto"/>
            <w:bottom w:val="none" w:sz="0" w:space="0" w:color="auto"/>
            <w:right w:val="none" w:sz="0" w:space="0" w:color="auto"/>
          </w:divBdr>
        </w:div>
        <w:div w:id="392243634">
          <w:marLeft w:val="446"/>
          <w:marRight w:val="0"/>
          <w:marTop w:val="0"/>
          <w:marBottom w:val="0"/>
          <w:divBdr>
            <w:top w:val="none" w:sz="0" w:space="0" w:color="auto"/>
            <w:left w:val="none" w:sz="0" w:space="0" w:color="auto"/>
            <w:bottom w:val="none" w:sz="0" w:space="0" w:color="auto"/>
            <w:right w:val="none" w:sz="0" w:space="0" w:color="auto"/>
          </w:divBdr>
        </w:div>
        <w:div w:id="831259697">
          <w:marLeft w:val="446"/>
          <w:marRight w:val="0"/>
          <w:marTop w:val="0"/>
          <w:marBottom w:val="0"/>
          <w:divBdr>
            <w:top w:val="none" w:sz="0" w:space="0" w:color="auto"/>
            <w:left w:val="none" w:sz="0" w:space="0" w:color="auto"/>
            <w:bottom w:val="none" w:sz="0" w:space="0" w:color="auto"/>
            <w:right w:val="none" w:sz="0" w:space="0" w:color="auto"/>
          </w:divBdr>
        </w:div>
        <w:div w:id="1522282265">
          <w:marLeft w:val="446"/>
          <w:marRight w:val="0"/>
          <w:marTop w:val="0"/>
          <w:marBottom w:val="0"/>
          <w:divBdr>
            <w:top w:val="none" w:sz="0" w:space="0" w:color="auto"/>
            <w:left w:val="none" w:sz="0" w:space="0" w:color="auto"/>
            <w:bottom w:val="none" w:sz="0" w:space="0" w:color="auto"/>
            <w:right w:val="none" w:sz="0" w:space="0" w:color="auto"/>
          </w:divBdr>
        </w:div>
        <w:div w:id="900137140">
          <w:marLeft w:val="446"/>
          <w:marRight w:val="0"/>
          <w:marTop w:val="0"/>
          <w:marBottom w:val="0"/>
          <w:divBdr>
            <w:top w:val="none" w:sz="0" w:space="0" w:color="auto"/>
            <w:left w:val="none" w:sz="0" w:space="0" w:color="auto"/>
            <w:bottom w:val="none" w:sz="0" w:space="0" w:color="auto"/>
            <w:right w:val="none" w:sz="0" w:space="0" w:color="auto"/>
          </w:divBdr>
        </w:div>
        <w:div w:id="1066533703">
          <w:marLeft w:val="446"/>
          <w:marRight w:val="0"/>
          <w:marTop w:val="0"/>
          <w:marBottom w:val="0"/>
          <w:divBdr>
            <w:top w:val="none" w:sz="0" w:space="0" w:color="auto"/>
            <w:left w:val="none" w:sz="0" w:space="0" w:color="auto"/>
            <w:bottom w:val="none" w:sz="0" w:space="0" w:color="auto"/>
            <w:right w:val="none" w:sz="0" w:space="0" w:color="auto"/>
          </w:divBdr>
        </w:div>
      </w:divsChild>
    </w:div>
    <w:div w:id="1199663081">
      <w:bodyDiv w:val="1"/>
      <w:marLeft w:val="0"/>
      <w:marRight w:val="0"/>
      <w:marTop w:val="0"/>
      <w:marBottom w:val="0"/>
      <w:divBdr>
        <w:top w:val="none" w:sz="0" w:space="0" w:color="auto"/>
        <w:left w:val="none" w:sz="0" w:space="0" w:color="auto"/>
        <w:bottom w:val="none" w:sz="0" w:space="0" w:color="auto"/>
        <w:right w:val="none" w:sz="0" w:space="0" w:color="auto"/>
      </w:divBdr>
    </w:div>
    <w:div w:id="1244409688">
      <w:bodyDiv w:val="1"/>
      <w:marLeft w:val="0"/>
      <w:marRight w:val="0"/>
      <w:marTop w:val="0"/>
      <w:marBottom w:val="0"/>
      <w:divBdr>
        <w:top w:val="none" w:sz="0" w:space="0" w:color="auto"/>
        <w:left w:val="none" w:sz="0" w:space="0" w:color="auto"/>
        <w:bottom w:val="none" w:sz="0" w:space="0" w:color="auto"/>
        <w:right w:val="none" w:sz="0" w:space="0" w:color="auto"/>
      </w:divBdr>
    </w:div>
    <w:div w:id="1260019654">
      <w:bodyDiv w:val="1"/>
      <w:marLeft w:val="0"/>
      <w:marRight w:val="0"/>
      <w:marTop w:val="0"/>
      <w:marBottom w:val="0"/>
      <w:divBdr>
        <w:top w:val="none" w:sz="0" w:space="0" w:color="auto"/>
        <w:left w:val="none" w:sz="0" w:space="0" w:color="auto"/>
        <w:bottom w:val="none" w:sz="0" w:space="0" w:color="auto"/>
        <w:right w:val="none" w:sz="0" w:space="0" w:color="auto"/>
      </w:divBdr>
    </w:div>
    <w:div w:id="1274630598">
      <w:bodyDiv w:val="1"/>
      <w:marLeft w:val="0"/>
      <w:marRight w:val="0"/>
      <w:marTop w:val="0"/>
      <w:marBottom w:val="0"/>
      <w:divBdr>
        <w:top w:val="none" w:sz="0" w:space="0" w:color="auto"/>
        <w:left w:val="none" w:sz="0" w:space="0" w:color="auto"/>
        <w:bottom w:val="none" w:sz="0" w:space="0" w:color="auto"/>
        <w:right w:val="none" w:sz="0" w:space="0" w:color="auto"/>
      </w:divBdr>
    </w:div>
    <w:div w:id="1279526170">
      <w:bodyDiv w:val="1"/>
      <w:marLeft w:val="0"/>
      <w:marRight w:val="0"/>
      <w:marTop w:val="0"/>
      <w:marBottom w:val="0"/>
      <w:divBdr>
        <w:top w:val="none" w:sz="0" w:space="0" w:color="auto"/>
        <w:left w:val="none" w:sz="0" w:space="0" w:color="auto"/>
        <w:bottom w:val="none" w:sz="0" w:space="0" w:color="auto"/>
        <w:right w:val="none" w:sz="0" w:space="0" w:color="auto"/>
      </w:divBdr>
      <w:divsChild>
        <w:div w:id="500773773">
          <w:marLeft w:val="0"/>
          <w:marRight w:val="0"/>
          <w:marTop w:val="0"/>
          <w:marBottom w:val="0"/>
          <w:divBdr>
            <w:top w:val="none" w:sz="0" w:space="0" w:color="auto"/>
            <w:left w:val="none" w:sz="0" w:space="0" w:color="auto"/>
            <w:bottom w:val="none" w:sz="0" w:space="0" w:color="auto"/>
            <w:right w:val="none" w:sz="0" w:space="0" w:color="auto"/>
          </w:divBdr>
          <w:divsChild>
            <w:div w:id="1794014321">
              <w:marLeft w:val="0"/>
              <w:marRight w:val="0"/>
              <w:marTop w:val="0"/>
              <w:marBottom w:val="0"/>
              <w:divBdr>
                <w:top w:val="none" w:sz="0" w:space="0" w:color="auto"/>
                <w:left w:val="none" w:sz="0" w:space="0" w:color="auto"/>
                <w:bottom w:val="none" w:sz="0" w:space="0" w:color="auto"/>
                <w:right w:val="none" w:sz="0" w:space="0" w:color="auto"/>
              </w:divBdr>
              <w:divsChild>
                <w:div w:id="262692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718782">
      <w:bodyDiv w:val="1"/>
      <w:marLeft w:val="0"/>
      <w:marRight w:val="0"/>
      <w:marTop w:val="0"/>
      <w:marBottom w:val="0"/>
      <w:divBdr>
        <w:top w:val="none" w:sz="0" w:space="0" w:color="auto"/>
        <w:left w:val="none" w:sz="0" w:space="0" w:color="auto"/>
        <w:bottom w:val="none" w:sz="0" w:space="0" w:color="auto"/>
        <w:right w:val="none" w:sz="0" w:space="0" w:color="auto"/>
      </w:divBdr>
    </w:div>
    <w:div w:id="1406563432">
      <w:bodyDiv w:val="1"/>
      <w:marLeft w:val="0"/>
      <w:marRight w:val="0"/>
      <w:marTop w:val="0"/>
      <w:marBottom w:val="0"/>
      <w:divBdr>
        <w:top w:val="none" w:sz="0" w:space="0" w:color="auto"/>
        <w:left w:val="none" w:sz="0" w:space="0" w:color="auto"/>
        <w:bottom w:val="none" w:sz="0" w:space="0" w:color="auto"/>
        <w:right w:val="none" w:sz="0" w:space="0" w:color="auto"/>
      </w:divBdr>
    </w:div>
    <w:div w:id="1412046642">
      <w:bodyDiv w:val="1"/>
      <w:marLeft w:val="0"/>
      <w:marRight w:val="0"/>
      <w:marTop w:val="0"/>
      <w:marBottom w:val="0"/>
      <w:divBdr>
        <w:top w:val="none" w:sz="0" w:space="0" w:color="auto"/>
        <w:left w:val="none" w:sz="0" w:space="0" w:color="auto"/>
        <w:bottom w:val="none" w:sz="0" w:space="0" w:color="auto"/>
        <w:right w:val="none" w:sz="0" w:space="0" w:color="auto"/>
      </w:divBdr>
    </w:div>
    <w:div w:id="1518813689">
      <w:bodyDiv w:val="1"/>
      <w:marLeft w:val="0"/>
      <w:marRight w:val="0"/>
      <w:marTop w:val="0"/>
      <w:marBottom w:val="0"/>
      <w:divBdr>
        <w:top w:val="none" w:sz="0" w:space="0" w:color="auto"/>
        <w:left w:val="none" w:sz="0" w:space="0" w:color="auto"/>
        <w:bottom w:val="none" w:sz="0" w:space="0" w:color="auto"/>
        <w:right w:val="none" w:sz="0" w:space="0" w:color="auto"/>
      </w:divBdr>
    </w:div>
    <w:div w:id="1585457532">
      <w:bodyDiv w:val="1"/>
      <w:marLeft w:val="0"/>
      <w:marRight w:val="0"/>
      <w:marTop w:val="0"/>
      <w:marBottom w:val="0"/>
      <w:divBdr>
        <w:top w:val="none" w:sz="0" w:space="0" w:color="auto"/>
        <w:left w:val="none" w:sz="0" w:space="0" w:color="auto"/>
        <w:bottom w:val="none" w:sz="0" w:space="0" w:color="auto"/>
        <w:right w:val="none" w:sz="0" w:space="0" w:color="auto"/>
      </w:divBdr>
    </w:div>
    <w:div w:id="1600144116">
      <w:bodyDiv w:val="1"/>
      <w:marLeft w:val="0"/>
      <w:marRight w:val="0"/>
      <w:marTop w:val="0"/>
      <w:marBottom w:val="0"/>
      <w:divBdr>
        <w:top w:val="none" w:sz="0" w:space="0" w:color="auto"/>
        <w:left w:val="none" w:sz="0" w:space="0" w:color="auto"/>
        <w:bottom w:val="none" w:sz="0" w:space="0" w:color="auto"/>
        <w:right w:val="none" w:sz="0" w:space="0" w:color="auto"/>
      </w:divBdr>
      <w:divsChild>
        <w:div w:id="831914350">
          <w:marLeft w:val="0"/>
          <w:marRight w:val="0"/>
          <w:marTop w:val="0"/>
          <w:marBottom w:val="0"/>
          <w:divBdr>
            <w:top w:val="none" w:sz="0" w:space="0" w:color="auto"/>
            <w:left w:val="none" w:sz="0" w:space="0" w:color="auto"/>
            <w:bottom w:val="none" w:sz="0" w:space="0" w:color="auto"/>
            <w:right w:val="none" w:sz="0" w:space="0" w:color="auto"/>
          </w:divBdr>
          <w:divsChild>
            <w:div w:id="344018937">
              <w:marLeft w:val="0"/>
              <w:marRight w:val="0"/>
              <w:marTop w:val="0"/>
              <w:marBottom w:val="0"/>
              <w:divBdr>
                <w:top w:val="none" w:sz="0" w:space="0" w:color="auto"/>
                <w:left w:val="none" w:sz="0" w:space="0" w:color="auto"/>
                <w:bottom w:val="none" w:sz="0" w:space="0" w:color="auto"/>
                <w:right w:val="none" w:sz="0" w:space="0" w:color="auto"/>
              </w:divBdr>
              <w:divsChild>
                <w:div w:id="2006977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6475488">
      <w:bodyDiv w:val="1"/>
      <w:marLeft w:val="0"/>
      <w:marRight w:val="0"/>
      <w:marTop w:val="0"/>
      <w:marBottom w:val="0"/>
      <w:divBdr>
        <w:top w:val="none" w:sz="0" w:space="0" w:color="auto"/>
        <w:left w:val="none" w:sz="0" w:space="0" w:color="auto"/>
        <w:bottom w:val="none" w:sz="0" w:space="0" w:color="auto"/>
        <w:right w:val="none" w:sz="0" w:space="0" w:color="auto"/>
      </w:divBdr>
    </w:div>
    <w:div w:id="1640258929">
      <w:bodyDiv w:val="1"/>
      <w:marLeft w:val="0"/>
      <w:marRight w:val="0"/>
      <w:marTop w:val="0"/>
      <w:marBottom w:val="0"/>
      <w:divBdr>
        <w:top w:val="none" w:sz="0" w:space="0" w:color="auto"/>
        <w:left w:val="none" w:sz="0" w:space="0" w:color="auto"/>
        <w:bottom w:val="none" w:sz="0" w:space="0" w:color="auto"/>
        <w:right w:val="none" w:sz="0" w:space="0" w:color="auto"/>
      </w:divBdr>
      <w:divsChild>
        <w:div w:id="1932661745">
          <w:marLeft w:val="360"/>
          <w:marRight w:val="0"/>
          <w:marTop w:val="200"/>
          <w:marBottom w:val="0"/>
          <w:divBdr>
            <w:top w:val="none" w:sz="0" w:space="0" w:color="auto"/>
            <w:left w:val="none" w:sz="0" w:space="0" w:color="auto"/>
            <w:bottom w:val="none" w:sz="0" w:space="0" w:color="auto"/>
            <w:right w:val="none" w:sz="0" w:space="0" w:color="auto"/>
          </w:divBdr>
        </w:div>
        <w:div w:id="1994217969">
          <w:marLeft w:val="360"/>
          <w:marRight w:val="0"/>
          <w:marTop w:val="200"/>
          <w:marBottom w:val="0"/>
          <w:divBdr>
            <w:top w:val="none" w:sz="0" w:space="0" w:color="auto"/>
            <w:left w:val="none" w:sz="0" w:space="0" w:color="auto"/>
            <w:bottom w:val="none" w:sz="0" w:space="0" w:color="auto"/>
            <w:right w:val="none" w:sz="0" w:space="0" w:color="auto"/>
          </w:divBdr>
        </w:div>
        <w:div w:id="767120459">
          <w:marLeft w:val="360"/>
          <w:marRight w:val="0"/>
          <w:marTop w:val="200"/>
          <w:marBottom w:val="0"/>
          <w:divBdr>
            <w:top w:val="none" w:sz="0" w:space="0" w:color="auto"/>
            <w:left w:val="none" w:sz="0" w:space="0" w:color="auto"/>
            <w:bottom w:val="none" w:sz="0" w:space="0" w:color="auto"/>
            <w:right w:val="none" w:sz="0" w:space="0" w:color="auto"/>
          </w:divBdr>
        </w:div>
      </w:divsChild>
    </w:div>
    <w:div w:id="1773166271">
      <w:bodyDiv w:val="1"/>
      <w:marLeft w:val="0"/>
      <w:marRight w:val="0"/>
      <w:marTop w:val="0"/>
      <w:marBottom w:val="0"/>
      <w:divBdr>
        <w:top w:val="none" w:sz="0" w:space="0" w:color="auto"/>
        <w:left w:val="none" w:sz="0" w:space="0" w:color="auto"/>
        <w:bottom w:val="none" w:sz="0" w:space="0" w:color="auto"/>
        <w:right w:val="none" w:sz="0" w:space="0" w:color="auto"/>
      </w:divBdr>
    </w:div>
    <w:div w:id="1841768572">
      <w:bodyDiv w:val="1"/>
      <w:marLeft w:val="0"/>
      <w:marRight w:val="0"/>
      <w:marTop w:val="0"/>
      <w:marBottom w:val="0"/>
      <w:divBdr>
        <w:top w:val="none" w:sz="0" w:space="0" w:color="auto"/>
        <w:left w:val="none" w:sz="0" w:space="0" w:color="auto"/>
        <w:bottom w:val="none" w:sz="0" w:space="0" w:color="auto"/>
        <w:right w:val="none" w:sz="0" w:space="0" w:color="auto"/>
      </w:divBdr>
    </w:div>
    <w:div w:id="1919316329">
      <w:bodyDiv w:val="1"/>
      <w:marLeft w:val="0"/>
      <w:marRight w:val="0"/>
      <w:marTop w:val="0"/>
      <w:marBottom w:val="0"/>
      <w:divBdr>
        <w:top w:val="none" w:sz="0" w:space="0" w:color="auto"/>
        <w:left w:val="none" w:sz="0" w:space="0" w:color="auto"/>
        <w:bottom w:val="none" w:sz="0" w:space="0" w:color="auto"/>
        <w:right w:val="none" w:sz="0" w:space="0" w:color="auto"/>
      </w:divBdr>
    </w:div>
    <w:div w:id="1957983246">
      <w:bodyDiv w:val="1"/>
      <w:marLeft w:val="0"/>
      <w:marRight w:val="0"/>
      <w:marTop w:val="0"/>
      <w:marBottom w:val="0"/>
      <w:divBdr>
        <w:top w:val="none" w:sz="0" w:space="0" w:color="auto"/>
        <w:left w:val="none" w:sz="0" w:space="0" w:color="auto"/>
        <w:bottom w:val="none" w:sz="0" w:space="0" w:color="auto"/>
        <w:right w:val="none" w:sz="0" w:space="0" w:color="auto"/>
      </w:divBdr>
    </w:div>
    <w:div w:id="1960144966">
      <w:bodyDiv w:val="1"/>
      <w:marLeft w:val="0"/>
      <w:marRight w:val="0"/>
      <w:marTop w:val="0"/>
      <w:marBottom w:val="0"/>
      <w:divBdr>
        <w:top w:val="none" w:sz="0" w:space="0" w:color="auto"/>
        <w:left w:val="none" w:sz="0" w:space="0" w:color="auto"/>
        <w:bottom w:val="none" w:sz="0" w:space="0" w:color="auto"/>
        <w:right w:val="none" w:sz="0" w:space="0" w:color="auto"/>
      </w:divBdr>
    </w:div>
    <w:div w:id="1964194103">
      <w:bodyDiv w:val="1"/>
      <w:marLeft w:val="0"/>
      <w:marRight w:val="0"/>
      <w:marTop w:val="0"/>
      <w:marBottom w:val="0"/>
      <w:divBdr>
        <w:top w:val="none" w:sz="0" w:space="0" w:color="auto"/>
        <w:left w:val="none" w:sz="0" w:space="0" w:color="auto"/>
        <w:bottom w:val="none" w:sz="0" w:space="0" w:color="auto"/>
        <w:right w:val="none" w:sz="0" w:space="0" w:color="auto"/>
      </w:divBdr>
    </w:div>
    <w:div w:id="1981642737">
      <w:bodyDiv w:val="1"/>
      <w:marLeft w:val="0"/>
      <w:marRight w:val="0"/>
      <w:marTop w:val="0"/>
      <w:marBottom w:val="0"/>
      <w:divBdr>
        <w:top w:val="none" w:sz="0" w:space="0" w:color="auto"/>
        <w:left w:val="none" w:sz="0" w:space="0" w:color="auto"/>
        <w:bottom w:val="none" w:sz="0" w:space="0" w:color="auto"/>
        <w:right w:val="none" w:sz="0" w:space="0" w:color="auto"/>
      </w:divBdr>
    </w:div>
    <w:div w:id="2039238598">
      <w:bodyDiv w:val="1"/>
      <w:marLeft w:val="0"/>
      <w:marRight w:val="0"/>
      <w:marTop w:val="0"/>
      <w:marBottom w:val="0"/>
      <w:divBdr>
        <w:top w:val="none" w:sz="0" w:space="0" w:color="auto"/>
        <w:left w:val="none" w:sz="0" w:space="0" w:color="auto"/>
        <w:bottom w:val="none" w:sz="0" w:space="0" w:color="auto"/>
        <w:right w:val="none" w:sz="0" w:space="0" w:color="auto"/>
      </w:divBdr>
      <w:divsChild>
        <w:div w:id="1306398295">
          <w:marLeft w:val="547"/>
          <w:marRight w:val="0"/>
          <w:marTop w:val="0"/>
          <w:marBottom w:val="0"/>
          <w:divBdr>
            <w:top w:val="none" w:sz="0" w:space="0" w:color="auto"/>
            <w:left w:val="none" w:sz="0" w:space="0" w:color="auto"/>
            <w:bottom w:val="none" w:sz="0" w:space="0" w:color="auto"/>
            <w:right w:val="none" w:sz="0" w:space="0" w:color="auto"/>
          </w:divBdr>
        </w:div>
        <w:div w:id="1149400470">
          <w:marLeft w:val="547"/>
          <w:marRight w:val="0"/>
          <w:marTop w:val="0"/>
          <w:marBottom w:val="0"/>
          <w:divBdr>
            <w:top w:val="none" w:sz="0" w:space="0" w:color="auto"/>
            <w:left w:val="none" w:sz="0" w:space="0" w:color="auto"/>
            <w:bottom w:val="none" w:sz="0" w:space="0" w:color="auto"/>
            <w:right w:val="none" w:sz="0" w:space="0" w:color="auto"/>
          </w:divBdr>
        </w:div>
        <w:div w:id="873467373">
          <w:marLeft w:val="547"/>
          <w:marRight w:val="0"/>
          <w:marTop w:val="0"/>
          <w:marBottom w:val="0"/>
          <w:divBdr>
            <w:top w:val="none" w:sz="0" w:space="0" w:color="auto"/>
            <w:left w:val="none" w:sz="0" w:space="0" w:color="auto"/>
            <w:bottom w:val="none" w:sz="0" w:space="0" w:color="auto"/>
            <w:right w:val="none" w:sz="0" w:space="0" w:color="auto"/>
          </w:divBdr>
        </w:div>
        <w:div w:id="969172452">
          <w:marLeft w:val="547"/>
          <w:marRight w:val="0"/>
          <w:marTop w:val="0"/>
          <w:marBottom w:val="0"/>
          <w:divBdr>
            <w:top w:val="none" w:sz="0" w:space="0" w:color="auto"/>
            <w:left w:val="none" w:sz="0" w:space="0" w:color="auto"/>
            <w:bottom w:val="none" w:sz="0" w:space="0" w:color="auto"/>
            <w:right w:val="none" w:sz="0" w:space="0" w:color="auto"/>
          </w:divBdr>
        </w:div>
        <w:div w:id="1751341552">
          <w:marLeft w:val="547"/>
          <w:marRight w:val="0"/>
          <w:marTop w:val="0"/>
          <w:marBottom w:val="0"/>
          <w:divBdr>
            <w:top w:val="none" w:sz="0" w:space="0" w:color="auto"/>
            <w:left w:val="none" w:sz="0" w:space="0" w:color="auto"/>
            <w:bottom w:val="none" w:sz="0" w:space="0" w:color="auto"/>
            <w:right w:val="none" w:sz="0" w:space="0" w:color="auto"/>
          </w:divBdr>
        </w:div>
        <w:div w:id="574585576">
          <w:marLeft w:val="547"/>
          <w:marRight w:val="0"/>
          <w:marTop w:val="0"/>
          <w:marBottom w:val="0"/>
          <w:divBdr>
            <w:top w:val="none" w:sz="0" w:space="0" w:color="auto"/>
            <w:left w:val="none" w:sz="0" w:space="0" w:color="auto"/>
            <w:bottom w:val="none" w:sz="0" w:space="0" w:color="auto"/>
            <w:right w:val="none" w:sz="0" w:space="0" w:color="auto"/>
          </w:divBdr>
        </w:div>
        <w:div w:id="1583177739">
          <w:marLeft w:val="547"/>
          <w:marRight w:val="0"/>
          <w:marTop w:val="0"/>
          <w:marBottom w:val="0"/>
          <w:divBdr>
            <w:top w:val="none" w:sz="0" w:space="0" w:color="auto"/>
            <w:left w:val="none" w:sz="0" w:space="0" w:color="auto"/>
            <w:bottom w:val="none" w:sz="0" w:space="0" w:color="auto"/>
            <w:right w:val="none" w:sz="0" w:space="0" w:color="auto"/>
          </w:divBdr>
        </w:div>
        <w:div w:id="1587615749">
          <w:marLeft w:val="547"/>
          <w:marRight w:val="0"/>
          <w:marTop w:val="0"/>
          <w:marBottom w:val="0"/>
          <w:divBdr>
            <w:top w:val="none" w:sz="0" w:space="0" w:color="auto"/>
            <w:left w:val="none" w:sz="0" w:space="0" w:color="auto"/>
            <w:bottom w:val="none" w:sz="0" w:space="0" w:color="auto"/>
            <w:right w:val="none" w:sz="0" w:space="0" w:color="auto"/>
          </w:divBdr>
        </w:div>
      </w:divsChild>
    </w:div>
    <w:div w:id="2070179730">
      <w:bodyDiv w:val="1"/>
      <w:marLeft w:val="0"/>
      <w:marRight w:val="0"/>
      <w:marTop w:val="0"/>
      <w:marBottom w:val="0"/>
      <w:divBdr>
        <w:top w:val="none" w:sz="0" w:space="0" w:color="auto"/>
        <w:left w:val="none" w:sz="0" w:space="0" w:color="auto"/>
        <w:bottom w:val="none" w:sz="0" w:space="0" w:color="auto"/>
        <w:right w:val="none" w:sz="0" w:space="0" w:color="auto"/>
      </w:divBdr>
    </w:div>
    <w:div w:id="2113932785">
      <w:bodyDiv w:val="1"/>
      <w:marLeft w:val="0"/>
      <w:marRight w:val="0"/>
      <w:marTop w:val="0"/>
      <w:marBottom w:val="0"/>
      <w:divBdr>
        <w:top w:val="none" w:sz="0" w:space="0" w:color="auto"/>
        <w:left w:val="none" w:sz="0" w:space="0" w:color="auto"/>
        <w:bottom w:val="none" w:sz="0" w:space="0" w:color="auto"/>
        <w:right w:val="none" w:sz="0" w:space="0" w:color="auto"/>
      </w:divBdr>
    </w:div>
    <w:div w:id="2115856436">
      <w:bodyDiv w:val="1"/>
      <w:marLeft w:val="0"/>
      <w:marRight w:val="0"/>
      <w:marTop w:val="0"/>
      <w:marBottom w:val="0"/>
      <w:divBdr>
        <w:top w:val="none" w:sz="0" w:space="0" w:color="auto"/>
        <w:left w:val="none" w:sz="0" w:space="0" w:color="auto"/>
        <w:bottom w:val="none" w:sz="0" w:space="0" w:color="auto"/>
        <w:right w:val="none" w:sz="0" w:space="0" w:color="auto"/>
      </w:divBdr>
      <w:divsChild>
        <w:div w:id="528761849">
          <w:marLeft w:val="720"/>
          <w:marRight w:val="0"/>
          <w:marTop w:val="0"/>
          <w:marBottom w:val="0"/>
          <w:divBdr>
            <w:top w:val="none" w:sz="0" w:space="0" w:color="auto"/>
            <w:left w:val="none" w:sz="0" w:space="0" w:color="auto"/>
            <w:bottom w:val="none" w:sz="0" w:space="0" w:color="auto"/>
            <w:right w:val="none" w:sz="0" w:space="0" w:color="auto"/>
          </w:divBdr>
        </w:div>
        <w:div w:id="1067337359">
          <w:marLeft w:val="720"/>
          <w:marRight w:val="0"/>
          <w:marTop w:val="0"/>
          <w:marBottom w:val="0"/>
          <w:divBdr>
            <w:top w:val="none" w:sz="0" w:space="0" w:color="auto"/>
            <w:left w:val="none" w:sz="0" w:space="0" w:color="auto"/>
            <w:bottom w:val="none" w:sz="0" w:space="0" w:color="auto"/>
            <w:right w:val="none" w:sz="0" w:space="0" w:color="auto"/>
          </w:divBdr>
        </w:div>
        <w:div w:id="261569753">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986009-ED6A-485E-B2D1-B4B30006B3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6</Pages>
  <Words>1512</Words>
  <Characters>8625</Characters>
  <Application>Microsoft Office Word</Application>
  <DocSecurity>0</DocSecurity>
  <Lines>71</Lines>
  <Paragraphs>20</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TOSHIBA</cp:lastModifiedBy>
  <cp:revision>11</cp:revision>
  <dcterms:created xsi:type="dcterms:W3CDTF">2026-10-22T13:11:00Z</dcterms:created>
  <dcterms:modified xsi:type="dcterms:W3CDTF">2026-10-22T14:27:00Z</dcterms:modified>
</cp:coreProperties>
</file>