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4B7" w:rsidTr="00DD077F">
        <w:tc>
          <w:tcPr>
            <w:tcW w:w="9062" w:type="dxa"/>
          </w:tcPr>
          <w:p w:rsidR="004974B7" w:rsidRPr="00D8396F" w:rsidRDefault="002C69FB" w:rsidP="002C69FB">
            <w:pPr>
              <w:tabs>
                <w:tab w:val="left" w:pos="1536"/>
                <w:tab w:val="center" w:pos="4423"/>
              </w:tabs>
              <w:jc w:val="left"/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="004974B7">
              <w:rPr>
                <w:b/>
              </w:rPr>
              <w:t>BAŞLIK</w:t>
            </w:r>
          </w:p>
        </w:tc>
      </w:tr>
      <w:tr w:rsidR="004974B7" w:rsidTr="00DD077F">
        <w:tc>
          <w:tcPr>
            <w:tcW w:w="9062" w:type="dxa"/>
          </w:tcPr>
          <w:p w:rsidR="004974B7" w:rsidRPr="003355F8" w:rsidRDefault="002C69FB" w:rsidP="00F20CF9">
            <w:pPr>
              <w:jc w:val="left"/>
            </w:pPr>
            <w:r>
              <w:t xml:space="preserve">2021-2022 Yılı için Kalite Kapsamında Yapılmış ve Eksik </w:t>
            </w:r>
            <w:r w:rsidR="00F20CF9">
              <w:t>Kalan Kısımların Belirlenmesi</w:t>
            </w:r>
          </w:p>
        </w:tc>
      </w:tr>
    </w:tbl>
    <w:p w:rsidR="004974B7" w:rsidRDefault="004974B7" w:rsidP="004974B7"/>
    <w:tbl>
      <w:tblPr>
        <w:tblStyle w:val="TabloKlavuzu"/>
        <w:tblW w:w="9067" w:type="dxa"/>
        <w:tblLook w:val="04A0" w:firstRow="1" w:lastRow="0" w:firstColumn="1" w:lastColumn="0" w:noHBand="0" w:noVBand="1"/>
      </w:tblPr>
      <w:tblGrid>
        <w:gridCol w:w="421"/>
        <w:gridCol w:w="8646"/>
      </w:tblGrid>
      <w:tr w:rsidR="004974B7" w:rsidRPr="0045181E" w:rsidTr="00DD077F">
        <w:tc>
          <w:tcPr>
            <w:tcW w:w="9067" w:type="dxa"/>
            <w:gridSpan w:val="2"/>
          </w:tcPr>
          <w:p w:rsidR="004974B7" w:rsidRPr="0045181E" w:rsidRDefault="004974B7" w:rsidP="00065CF4">
            <w:pPr>
              <w:pStyle w:val="msobodytextindent"/>
              <w:jc w:val="center"/>
              <w:rPr>
                <w:b/>
                <w:szCs w:val="24"/>
              </w:rPr>
            </w:pPr>
            <w:r w:rsidRPr="0045181E">
              <w:rPr>
                <w:b/>
                <w:szCs w:val="24"/>
              </w:rPr>
              <w:t>GÜNDEM MADDELERİ</w:t>
            </w:r>
          </w:p>
        </w:tc>
      </w:tr>
      <w:tr w:rsidR="004974B7" w:rsidRPr="0045181E" w:rsidTr="00DD077F">
        <w:tc>
          <w:tcPr>
            <w:tcW w:w="421" w:type="dxa"/>
          </w:tcPr>
          <w:p w:rsidR="004974B7" w:rsidRPr="0045181E" w:rsidRDefault="004974B7" w:rsidP="004974B7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</w:tcPr>
          <w:p w:rsidR="004974B7" w:rsidRPr="0045181E" w:rsidRDefault="00F20CF9" w:rsidP="00065CF4">
            <w:pPr>
              <w:pStyle w:val="msobodytextindent"/>
              <w:rPr>
                <w:szCs w:val="24"/>
              </w:rPr>
            </w:pPr>
            <w:proofErr w:type="gramStart"/>
            <w:r>
              <w:rPr>
                <w:szCs w:val="24"/>
              </w:rPr>
              <w:t>Bölüm Kalite Web sitesinde tamamlanması gereken kısımların belirlenmesi.</w:t>
            </w:r>
            <w:proofErr w:type="gramEnd"/>
          </w:p>
        </w:tc>
      </w:tr>
      <w:tr w:rsidR="004974B7" w:rsidRPr="0045181E" w:rsidTr="00DD077F">
        <w:tc>
          <w:tcPr>
            <w:tcW w:w="421" w:type="dxa"/>
          </w:tcPr>
          <w:p w:rsidR="004974B7" w:rsidRPr="0045181E" w:rsidRDefault="004974B7" w:rsidP="004974B7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</w:tcPr>
          <w:p w:rsidR="004974B7" w:rsidRPr="0045181E" w:rsidRDefault="00F20CF9" w:rsidP="00065CF4">
            <w:pPr>
              <w:pStyle w:val="msobodytextindent"/>
              <w:rPr>
                <w:szCs w:val="24"/>
              </w:rPr>
            </w:pPr>
            <w:r>
              <w:rPr>
                <w:szCs w:val="24"/>
              </w:rPr>
              <w:t>Kalite Komisyonuna Bölüm Öğrencilerinden bir temsilcinin katılması için karar alınması.</w:t>
            </w:r>
          </w:p>
        </w:tc>
      </w:tr>
      <w:tr w:rsidR="004974B7" w:rsidRPr="0045181E" w:rsidTr="00DD077F">
        <w:tc>
          <w:tcPr>
            <w:tcW w:w="421" w:type="dxa"/>
          </w:tcPr>
          <w:p w:rsidR="004974B7" w:rsidRPr="0045181E" w:rsidRDefault="004974B7" w:rsidP="004974B7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</w:tcPr>
          <w:p w:rsidR="004974B7" w:rsidRDefault="00F20CF9" w:rsidP="00065CF4">
            <w:pPr>
              <w:pStyle w:val="msobodytextinden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Dış paydaşlara gönderilecek anketlerin hazırlanması bölüme iletilmesi.</w:t>
            </w:r>
          </w:p>
        </w:tc>
      </w:tr>
      <w:tr w:rsidR="004974B7" w:rsidRPr="0045181E" w:rsidTr="00DD077F">
        <w:tc>
          <w:tcPr>
            <w:tcW w:w="421" w:type="dxa"/>
          </w:tcPr>
          <w:p w:rsidR="004974B7" w:rsidRPr="0045181E" w:rsidRDefault="004974B7" w:rsidP="004974B7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</w:tcPr>
          <w:p w:rsidR="004974B7" w:rsidRDefault="00F20CF9" w:rsidP="00065CF4">
            <w:pPr>
              <w:pStyle w:val="msobodytextindent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Bölüm program çıktıları ve amaçlarının değerlendirilmesi, yapılması gerekenlerin görüşülmesi.</w:t>
            </w:r>
            <w:proofErr w:type="gramEnd"/>
          </w:p>
        </w:tc>
      </w:tr>
      <w:tr w:rsidR="004974B7" w:rsidRPr="0045181E" w:rsidTr="00DD077F">
        <w:tc>
          <w:tcPr>
            <w:tcW w:w="421" w:type="dxa"/>
          </w:tcPr>
          <w:p w:rsidR="004974B7" w:rsidRPr="0045181E" w:rsidRDefault="004974B7" w:rsidP="004974B7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</w:tcPr>
          <w:p w:rsidR="001D479F" w:rsidRDefault="00F20CF9" w:rsidP="001D479F">
            <w:pPr>
              <w:pStyle w:val="msobodytextinden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İç ve Dış Paydaşların etki önem matrisinin tartışılması</w:t>
            </w:r>
          </w:p>
        </w:tc>
      </w:tr>
      <w:tr w:rsidR="001D479F" w:rsidRPr="0045181E" w:rsidTr="00DD077F">
        <w:tc>
          <w:tcPr>
            <w:tcW w:w="421" w:type="dxa"/>
          </w:tcPr>
          <w:p w:rsidR="001D479F" w:rsidRPr="0045181E" w:rsidRDefault="001D479F" w:rsidP="004974B7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</w:tcPr>
          <w:p w:rsidR="001D479F" w:rsidRDefault="001D479F" w:rsidP="001D479F">
            <w:pPr>
              <w:pStyle w:val="msobodytextinden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2021 yılı birim öz değerlendirme raporunun tartışılması, ilgili eksikliklerin görüşülmesi.</w:t>
            </w:r>
          </w:p>
        </w:tc>
      </w:tr>
      <w:tr w:rsidR="001D479F" w:rsidRPr="0045181E" w:rsidTr="00DD077F">
        <w:tc>
          <w:tcPr>
            <w:tcW w:w="421" w:type="dxa"/>
          </w:tcPr>
          <w:p w:rsidR="001D479F" w:rsidRPr="0045181E" w:rsidRDefault="001D479F" w:rsidP="004974B7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</w:tcPr>
          <w:p w:rsidR="001D479F" w:rsidRDefault="001D479F" w:rsidP="001D479F">
            <w:pPr>
              <w:pStyle w:val="msobodytextinden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2022 yılı kalite faaliyetleri kapsamında yapılabilecek katkıların görüşülmesi.</w:t>
            </w:r>
          </w:p>
        </w:tc>
      </w:tr>
      <w:tr w:rsidR="001D479F" w:rsidRPr="0045181E" w:rsidTr="00DD077F">
        <w:tc>
          <w:tcPr>
            <w:tcW w:w="421" w:type="dxa"/>
          </w:tcPr>
          <w:p w:rsidR="001D479F" w:rsidRPr="0045181E" w:rsidRDefault="001D479F" w:rsidP="004974B7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</w:tcPr>
          <w:p w:rsidR="001D479F" w:rsidRDefault="001D479F" w:rsidP="001D479F">
            <w:pPr>
              <w:pStyle w:val="msobodytextinden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İç ve Dış Paydaşların katkı düzeylerinin etkinleştirilmesi konusunun görüşülmesi.</w:t>
            </w:r>
          </w:p>
        </w:tc>
      </w:tr>
    </w:tbl>
    <w:p w:rsidR="004974B7" w:rsidRPr="0045181E" w:rsidRDefault="004974B7" w:rsidP="004974B7">
      <w:pPr>
        <w:pStyle w:val="msobodytextindent"/>
        <w:rPr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4B7" w:rsidRPr="0045181E" w:rsidTr="001D479F">
        <w:tc>
          <w:tcPr>
            <w:tcW w:w="9062" w:type="dxa"/>
          </w:tcPr>
          <w:p w:rsidR="004974B7" w:rsidRPr="0045181E" w:rsidRDefault="004974B7" w:rsidP="00065CF4">
            <w:pPr>
              <w:pStyle w:val="msobodytextindent"/>
              <w:jc w:val="center"/>
              <w:rPr>
                <w:b/>
                <w:szCs w:val="24"/>
              </w:rPr>
            </w:pPr>
            <w:r w:rsidRPr="0045181E">
              <w:rPr>
                <w:b/>
                <w:szCs w:val="24"/>
              </w:rPr>
              <w:t>KAPSAM</w:t>
            </w:r>
          </w:p>
        </w:tc>
      </w:tr>
      <w:tr w:rsidR="001D479F" w:rsidRPr="0045181E" w:rsidTr="00E77844">
        <w:trPr>
          <w:trHeight w:val="955"/>
        </w:trPr>
        <w:tc>
          <w:tcPr>
            <w:tcW w:w="9062" w:type="dxa"/>
          </w:tcPr>
          <w:p w:rsidR="001D479F" w:rsidRPr="0045181E" w:rsidRDefault="009F7EA2" w:rsidP="00E77844">
            <w:pPr>
              <w:pStyle w:val="msobodytextindent"/>
              <w:rPr>
                <w:szCs w:val="24"/>
              </w:rPr>
            </w:pPr>
            <w:r>
              <w:rPr>
                <w:szCs w:val="24"/>
              </w:rPr>
              <w:t xml:space="preserve">Bölüm Kalite Komisyonu tarafından çevrimiçi gerçekleştirilen toplantıda öncelikli konu olarak, </w:t>
            </w:r>
            <w:r w:rsidR="00E77844">
              <w:rPr>
                <w:szCs w:val="24"/>
              </w:rPr>
              <w:t xml:space="preserve">Bölüm Kalite Web sitesi hakkında görüşülmüştür. Bu kapsamda bölüm kalite web sitesinin geliştirilmesi amacıyla gerekli düzenlemelerin yapılmasına karar verilmiştir. </w:t>
            </w:r>
            <w:r w:rsidR="001D479F">
              <w:rPr>
                <w:szCs w:val="24"/>
              </w:rPr>
              <w:t xml:space="preserve"> </w:t>
            </w:r>
          </w:p>
        </w:tc>
      </w:tr>
      <w:tr w:rsidR="001D479F" w:rsidRPr="0045181E" w:rsidTr="00EF4F1B">
        <w:trPr>
          <w:trHeight w:val="288"/>
        </w:trPr>
        <w:tc>
          <w:tcPr>
            <w:tcW w:w="9062" w:type="dxa"/>
          </w:tcPr>
          <w:p w:rsidR="001D479F" w:rsidRPr="0045181E" w:rsidRDefault="001D479F" w:rsidP="001D479F">
            <w:pPr>
              <w:pStyle w:val="msobodytextindent"/>
              <w:rPr>
                <w:szCs w:val="24"/>
              </w:rPr>
            </w:pPr>
            <w:r>
              <w:rPr>
                <w:szCs w:val="24"/>
              </w:rPr>
              <w:t>Kalite Komisyonuna Bölüm Öğrencilerinden bir temsilcinin katılması için karar alınması.</w:t>
            </w:r>
          </w:p>
        </w:tc>
      </w:tr>
      <w:tr w:rsidR="001D479F" w:rsidRPr="0045181E" w:rsidTr="00EF4F1B">
        <w:trPr>
          <w:trHeight w:val="264"/>
        </w:trPr>
        <w:tc>
          <w:tcPr>
            <w:tcW w:w="9062" w:type="dxa"/>
          </w:tcPr>
          <w:p w:rsidR="001D479F" w:rsidRDefault="001D479F" w:rsidP="001D479F">
            <w:pPr>
              <w:pStyle w:val="msobodytextinden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Dış paydaşlara gönderilecek anketlerin hazırlanması bölüme iletilmesi.</w:t>
            </w:r>
          </w:p>
        </w:tc>
      </w:tr>
      <w:tr w:rsidR="001D479F" w:rsidRPr="0045181E" w:rsidTr="00EF4F1B">
        <w:trPr>
          <w:trHeight w:val="58"/>
        </w:trPr>
        <w:tc>
          <w:tcPr>
            <w:tcW w:w="9062" w:type="dxa"/>
          </w:tcPr>
          <w:p w:rsidR="001D479F" w:rsidRDefault="001D479F" w:rsidP="001D479F">
            <w:pPr>
              <w:pStyle w:val="msobodytextindent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Bölüm program çıktıları ve amaçlarının değerlendirilmesi, yapılması gerekenlerin görüşülmesi.</w:t>
            </w:r>
            <w:proofErr w:type="gramEnd"/>
          </w:p>
        </w:tc>
      </w:tr>
      <w:tr w:rsidR="001D479F" w:rsidRPr="0045181E" w:rsidTr="00EF4F1B">
        <w:trPr>
          <w:trHeight w:val="126"/>
        </w:trPr>
        <w:tc>
          <w:tcPr>
            <w:tcW w:w="9062" w:type="dxa"/>
          </w:tcPr>
          <w:p w:rsidR="001D479F" w:rsidRDefault="001D479F" w:rsidP="001D479F">
            <w:pPr>
              <w:pStyle w:val="msobodytextinden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İç ve Dış Paydaşların etki önem matrisinin tartışılması</w:t>
            </w:r>
            <w:r w:rsidR="00EF4F1B">
              <w:rPr>
                <w:rFonts w:eastAsia="Calibri"/>
                <w:lang w:eastAsia="en-US"/>
              </w:rPr>
              <w:t xml:space="preserve">. </w:t>
            </w:r>
            <w:r w:rsidR="00EF4F1B">
              <w:rPr>
                <w:rFonts w:eastAsia="Calibri"/>
                <w:lang w:eastAsia="en-US"/>
              </w:rPr>
              <w:t>İç ve Dış Paydaşların katkı düzeylerinin etkinleştirilmesi konusunun görüşülmesi.</w:t>
            </w:r>
          </w:p>
        </w:tc>
      </w:tr>
      <w:tr w:rsidR="00EF4F1B" w:rsidRPr="0045181E" w:rsidTr="00EF4F1B">
        <w:trPr>
          <w:trHeight w:val="126"/>
        </w:trPr>
        <w:tc>
          <w:tcPr>
            <w:tcW w:w="9062" w:type="dxa"/>
          </w:tcPr>
          <w:p w:rsidR="00EF4F1B" w:rsidRDefault="00EF4F1B" w:rsidP="001D479F">
            <w:pPr>
              <w:pStyle w:val="msobodytextinden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Kalite Komisyonu toplantılarına bölümümüz öğrencilerinin görüşlerinin yakından takip edilmesi bakımından öğrenci temsilci katılımının sağlanması ile ilgili görüşlerin </w:t>
            </w:r>
            <w:proofErr w:type="spellStart"/>
            <w:r>
              <w:rPr>
                <w:rFonts w:eastAsia="Calibri"/>
                <w:lang w:eastAsia="en-US"/>
              </w:rPr>
              <w:t>tartışılmas</w:t>
            </w:r>
            <w:proofErr w:type="spellEnd"/>
            <w:r>
              <w:rPr>
                <w:rFonts w:eastAsia="Calibri"/>
                <w:lang w:eastAsia="en-US"/>
              </w:rPr>
              <w:t>.</w:t>
            </w:r>
          </w:p>
        </w:tc>
      </w:tr>
    </w:tbl>
    <w:p w:rsidR="004974B7" w:rsidRPr="0045181E" w:rsidRDefault="004974B7" w:rsidP="004974B7">
      <w:pPr>
        <w:pStyle w:val="msobodytextindent"/>
        <w:rPr>
          <w:szCs w:val="24"/>
        </w:rPr>
      </w:pPr>
    </w:p>
    <w:p w:rsidR="004974B7" w:rsidRPr="0045181E" w:rsidRDefault="004974B7" w:rsidP="004974B7">
      <w:pPr>
        <w:pStyle w:val="msobodytextindent"/>
        <w:rPr>
          <w:szCs w:val="24"/>
        </w:rPr>
      </w:pPr>
    </w:p>
    <w:p w:rsidR="004974B7" w:rsidRPr="0045181E" w:rsidRDefault="004974B7" w:rsidP="004974B7">
      <w:pPr>
        <w:pStyle w:val="msobodytextindent"/>
        <w:rPr>
          <w:szCs w:val="24"/>
        </w:rPr>
      </w:pPr>
    </w:p>
    <w:p w:rsidR="004974B7" w:rsidRPr="0045181E" w:rsidRDefault="004974B7" w:rsidP="004974B7">
      <w:pPr>
        <w:pStyle w:val="msobodytextindent"/>
        <w:rPr>
          <w:szCs w:val="24"/>
        </w:rPr>
      </w:pPr>
    </w:p>
    <w:p w:rsidR="004974B7" w:rsidRPr="0045181E" w:rsidRDefault="004974B7" w:rsidP="004974B7">
      <w:pPr>
        <w:pStyle w:val="msobodytextindent"/>
        <w:rPr>
          <w:szCs w:val="24"/>
        </w:rPr>
      </w:pPr>
    </w:p>
    <w:p w:rsidR="004974B7" w:rsidRPr="0045181E" w:rsidRDefault="004974B7" w:rsidP="004974B7">
      <w:pPr>
        <w:pStyle w:val="msobodytextindent"/>
        <w:rPr>
          <w:szCs w:val="24"/>
        </w:rPr>
      </w:pPr>
    </w:p>
    <w:p w:rsidR="004974B7" w:rsidRDefault="004974B7" w:rsidP="004974B7">
      <w:pPr>
        <w:pStyle w:val="msobodytextindent"/>
        <w:rPr>
          <w:szCs w:val="24"/>
        </w:rPr>
      </w:pPr>
    </w:p>
    <w:p w:rsidR="004974B7" w:rsidRPr="0045181E" w:rsidRDefault="004974B7" w:rsidP="004974B7">
      <w:pPr>
        <w:pStyle w:val="msobodytextindent"/>
        <w:rPr>
          <w:szCs w:val="24"/>
        </w:rPr>
      </w:pPr>
    </w:p>
    <w:p w:rsidR="004974B7" w:rsidRPr="0045181E" w:rsidRDefault="004974B7" w:rsidP="004974B7">
      <w:pPr>
        <w:pStyle w:val="msobodytextindent"/>
        <w:rPr>
          <w:szCs w:val="24"/>
        </w:rPr>
      </w:pPr>
    </w:p>
    <w:p w:rsidR="004974B7" w:rsidRPr="0045181E" w:rsidRDefault="004974B7" w:rsidP="004974B7">
      <w:pPr>
        <w:pStyle w:val="msobodytextindent"/>
        <w:rPr>
          <w:szCs w:val="24"/>
        </w:rPr>
      </w:pPr>
    </w:p>
    <w:p w:rsidR="004974B7" w:rsidRPr="0045181E" w:rsidRDefault="004974B7" w:rsidP="004974B7">
      <w:pPr>
        <w:pStyle w:val="msobodytextindent"/>
        <w:rPr>
          <w:szCs w:val="24"/>
        </w:rPr>
      </w:pPr>
    </w:p>
    <w:p w:rsidR="004974B7" w:rsidRPr="0045181E" w:rsidRDefault="004974B7" w:rsidP="004974B7">
      <w:pPr>
        <w:pStyle w:val="msobodytextindent"/>
        <w:rPr>
          <w:szCs w:val="24"/>
        </w:rPr>
      </w:pPr>
    </w:p>
    <w:p w:rsidR="004974B7" w:rsidRPr="0045181E" w:rsidRDefault="004974B7" w:rsidP="004974B7">
      <w:pPr>
        <w:pStyle w:val="msobodytextindent"/>
        <w:rPr>
          <w:szCs w:val="24"/>
        </w:rPr>
      </w:pPr>
    </w:p>
    <w:p w:rsidR="004974B7" w:rsidRPr="0045181E" w:rsidRDefault="004974B7" w:rsidP="004974B7">
      <w:pPr>
        <w:pStyle w:val="msobodytextindent"/>
        <w:rPr>
          <w:szCs w:val="24"/>
        </w:rPr>
      </w:pPr>
    </w:p>
    <w:p w:rsidR="004974B7" w:rsidRPr="0045181E" w:rsidRDefault="004974B7" w:rsidP="004974B7">
      <w:pPr>
        <w:pStyle w:val="msobodytextindent"/>
        <w:rPr>
          <w:szCs w:val="24"/>
        </w:rPr>
      </w:pPr>
    </w:p>
    <w:p w:rsidR="004974B7" w:rsidRPr="0045181E" w:rsidRDefault="004974B7" w:rsidP="004974B7">
      <w:pPr>
        <w:pStyle w:val="msobodytextindent"/>
        <w:rPr>
          <w:szCs w:val="24"/>
        </w:rPr>
      </w:pPr>
    </w:p>
    <w:p w:rsidR="004974B7" w:rsidRPr="0045181E" w:rsidRDefault="004974B7" w:rsidP="004974B7">
      <w:pPr>
        <w:pStyle w:val="msobodytextindent"/>
        <w:rPr>
          <w:szCs w:val="24"/>
        </w:rPr>
      </w:pPr>
    </w:p>
    <w:p w:rsidR="004974B7" w:rsidRDefault="004974B7" w:rsidP="004974B7">
      <w:pPr>
        <w:pStyle w:val="msobodytextindent"/>
        <w:rPr>
          <w:szCs w:val="24"/>
        </w:rPr>
      </w:pPr>
    </w:p>
    <w:p w:rsidR="009F7EA2" w:rsidRPr="0045181E" w:rsidRDefault="009F7EA2" w:rsidP="004974B7">
      <w:pPr>
        <w:pStyle w:val="msobodytextindent"/>
        <w:rPr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4B7" w:rsidRPr="0045181E" w:rsidTr="00065CF4">
        <w:trPr>
          <w:trHeight w:val="418"/>
        </w:trPr>
        <w:tc>
          <w:tcPr>
            <w:tcW w:w="10194" w:type="dxa"/>
            <w:vAlign w:val="center"/>
          </w:tcPr>
          <w:p w:rsidR="004974B7" w:rsidRPr="0045181E" w:rsidRDefault="004974B7" w:rsidP="00065CF4">
            <w:pPr>
              <w:jc w:val="center"/>
              <w:rPr>
                <w:b/>
                <w:color w:val="000000" w:themeColor="text1"/>
              </w:rPr>
            </w:pPr>
            <w:r w:rsidRPr="0045181E">
              <w:rPr>
                <w:b/>
                <w:color w:val="000000" w:themeColor="text1"/>
              </w:rPr>
              <w:t>TOPLANTI FOTOĞRAFLARI</w:t>
            </w:r>
          </w:p>
        </w:tc>
      </w:tr>
      <w:tr w:rsidR="004974B7" w:rsidTr="00065CF4">
        <w:tc>
          <w:tcPr>
            <w:tcW w:w="10194" w:type="dxa"/>
          </w:tcPr>
          <w:p w:rsidR="004974B7" w:rsidRDefault="004974B7" w:rsidP="00065CF4">
            <w:pPr>
              <w:rPr>
                <w:noProof/>
              </w:rPr>
            </w:pPr>
          </w:p>
          <w:p w:rsidR="004974B7" w:rsidRDefault="00EF4F1B" w:rsidP="00065CF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90325A" wp14:editId="73E89583">
                  <wp:extent cx="5760720" cy="324040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74B7" w:rsidRDefault="00EF4F1B" w:rsidP="00065CF4">
            <w:pPr>
              <w:rPr>
                <w:b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6E5959C6" wp14:editId="74D5F571">
                  <wp:extent cx="5760720" cy="3240405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74B7" w:rsidRDefault="004974B7" w:rsidP="00065CF4">
            <w:pPr>
              <w:rPr>
                <w:b/>
                <w:color w:val="000000" w:themeColor="text1"/>
              </w:rPr>
            </w:pPr>
          </w:p>
          <w:p w:rsidR="004974B7" w:rsidRDefault="004974B7" w:rsidP="00065CF4">
            <w:pPr>
              <w:rPr>
                <w:b/>
                <w:color w:val="000000" w:themeColor="text1"/>
              </w:rPr>
            </w:pPr>
          </w:p>
          <w:p w:rsidR="004974B7" w:rsidRDefault="00EF4F1B" w:rsidP="00065CF4">
            <w:pPr>
              <w:rPr>
                <w:b/>
                <w:color w:val="000000" w:themeColor="text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D9347F" wp14:editId="4BBFF52F">
                  <wp:extent cx="5635413" cy="3169920"/>
                  <wp:effectExtent l="0" t="0" r="381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5836" cy="317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74B7" w:rsidRDefault="004974B7" w:rsidP="00065CF4">
            <w:pPr>
              <w:rPr>
                <w:b/>
                <w:color w:val="000000" w:themeColor="text1"/>
              </w:rPr>
            </w:pPr>
          </w:p>
          <w:p w:rsidR="004974B7" w:rsidRDefault="004974B7" w:rsidP="00065CF4">
            <w:pPr>
              <w:rPr>
                <w:b/>
                <w:color w:val="000000" w:themeColor="text1"/>
              </w:rPr>
            </w:pPr>
          </w:p>
          <w:p w:rsidR="004974B7" w:rsidRDefault="004974B7" w:rsidP="00065CF4">
            <w:pPr>
              <w:rPr>
                <w:b/>
                <w:color w:val="000000" w:themeColor="text1"/>
              </w:rPr>
            </w:pPr>
            <w:bookmarkStart w:id="0" w:name="_GoBack"/>
            <w:bookmarkEnd w:id="0"/>
          </w:p>
          <w:p w:rsidR="004974B7" w:rsidRDefault="004974B7" w:rsidP="00065CF4">
            <w:pPr>
              <w:rPr>
                <w:b/>
                <w:color w:val="000000" w:themeColor="text1"/>
              </w:rPr>
            </w:pPr>
          </w:p>
          <w:p w:rsidR="004974B7" w:rsidRDefault="004974B7" w:rsidP="00065CF4">
            <w:pPr>
              <w:rPr>
                <w:b/>
                <w:color w:val="000000" w:themeColor="text1"/>
              </w:rPr>
            </w:pPr>
          </w:p>
        </w:tc>
      </w:tr>
    </w:tbl>
    <w:p w:rsidR="008F6696" w:rsidRDefault="008F6696"/>
    <w:p w:rsidR="008F6696" w:rsidRPr="008F6696" w:rsidRDefault="008F6696" w:rsidP="008F6696"/>
    <w:p w:rsidR="008F6696" w:rsidRPr="008F6696" w:rsidRDefault="008F6696" w:rsidP="008F6696"/>
    <w:p w:rsidR="008F6696" w:rsidRPr="008F6696" w:rsidRDefault="008F6696" w:rsidP="008F6696"/>
    <w:p w:rsidR="008F6696" w:rsidRPr="008F6696" w:rsidRDefault="008F6696" w:rsidP="008F6696"/>
    <w:p w:rsidR="008F6696" w:rsidRPr="008F6696" w:rsidRDefault="008F6696" w:rsidP="008F6696"/>
    <w:p w:rsidR="008F6696" w:rsidRPr="008F6696" w:rsidRDefault="008F6696" w:rsidP="008F6696"/>
    <w:p w:rsidR="008F6696" w:rsidRDefault="008F6696" w:rsidP="008F6696"/>
    <w:p w:rsidR="008F6696" w:rsidRDefault="008F6696" w:rsidP="008F6696"/>
    <w:p w:rsidR="000A321F" w:rsidRPr="008F6696" w:rsidRDefault="008F6696" w:rsidP="008F6696">
      <w:pPr>
        <w:tabs>
          <w:tab w:val="left" w:pos="930"/>
        </w:tabs>
      </w:pPr>
      <w:r>
        <w:tab/>
      </w:r>
    </w:p>
    <w:sectPr w:rsidR="000A321F" w:rsidRPr="008F6696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7B06" w:rsidRDefault="00257B06" w:rsidP="004974B7">
      <w:r>
        <w:separator/>
      </w:r>
    </w:p>
  </w:endnote>
  <w:endnote w:type="continuationSeparator" w:id="0">
    <w:p w:rsidR="00257B06" w:rsidRDefault="00257B06" w:rsidP="00497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7463368"/>
      <w:docPartObj>
        <w:docPartGallery w:val="Page Numbers (Bottom of Page)"/>
        <w:docPartUnique/>
      </w:docPartObj>
    </w:sdtPr>
    <w:sdtEndPr/>
    <w:sdtContent>
      <w:p w:rsidR="00AE4702" w:rsidRDefault="00AE4702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4F1B">
          <w:rPr>
            <w:noProof/>
          </w:rPr>
          <w:t>3</w:t>
        </w:r>
        <w:r>
          <w:fldChar w:fldCharType="end"/>
        </w:r>
      </w:p>
    </w:sdtContent>
  </w:sdt>
  <w:p w:rsidR="00AE4702" w:rsidRDefault="00AE470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7B06" w:rsidRDefault="00257B06" w:rsidP="004974B7">
      <w:r>
        <w:separator/>
      </w:r>
    </w:p>
  </w:footnote>
  <w:footnote w:type="continuationSeparator" w:id="0">
    <w:p w:rsidR="00257B06" w:rsidRDefault="00257B06" w:rsidP="004974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0" w:type="auto"/>
      <w:tblLook w:val="04A0" w:firstRow="1" w:lastRow="0" w:firstColumn="1" w:lastColumn="0" w:noHBand="0" w:noVBand="1"/>
    </w:tblPr>
    <w:tblGrid>
      <w:gridCol w:w="1413"/>
      <w:gridCol w:w="3827"/>
      <w:gridCol w:w="2126"/>
      <w:gridCol w:w="1696"/>
    </w:tblGrid>
    <w:tr w:rsidR="005642FB" w:rsidTr="00F30B17">
      <w:tc>
        <w:tcPr>
          <w:tcW w:w="1413" w:type="dxa"/>
          <w:vMerge w:val="restart"/>
          <w:vAlign w:val="center"/>
        </w:tcPr>
        <w:p w:rsidR="005642FB" w:rsidRDefault="005642FB" w:rsidP="00DD077F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451C007D" wp14:editId="5E4B879C">
                <wp:extent cx="657225" cy="656718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du-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162" cy="6636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Merge w:val="restart"/>
          <w:vAlign w:val="center"/>
        </w:tcPr>
        <w:p w:rsidR="005642FB" w:rsidRPr="004272E5" w:rsidRDefault="005642FB" w:rsidP="00DD077F">
          <w:pPr>
            <w:pStyle w:val="stbilgi"/>
            <w:jc w:val="center"/>
            <w:rPr>
              <w:b/>
              <w:sz w:val="22"/>
            </w:rPr>
          </w:pPr>
          <w:r w:rsidRPr="004272E5">
            <w:rPr>
              <w:b/>
              <w:sz w:val="22"/>
            </w:rPr>
            <w:t xml:space="preserve">SÜLEYMAN DEMİREL ÜNİVERSİTESİ </w:t>
          </w:r>
        </w:p>
        <w:p w:rsidR="005642FB" w:rsidRPr="004272E5" w:rsidRDefault="002E013F" w:rsidP="00EF4F1B">
          <w:pPr>
            <w:pStyle w:val="stbilgi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 xml:space="preserve">Mühendislik </w:t>
          </w:r>
          <w:r w:rsidR="002C69FB">
            <w:rPr>
              <w:b/>
              <w:sz w:val="22"/>
            </w:rPr>
            <w:t>FAKÜLTESİ</w:t>
          </w:r>
          <w:r w:rsidR="00EF4F1B">
            <w:rPr>
              <w:b/>
              <w:sz w:val="22"/>
            </w:rPr>
            <w:t xml:space="preserve"> İnşaat Mühendisliği Bölümü Kalite Komisyonu</w:t>
          </w:r>
        </w:p>
        <w:p w:rsidR="005642FB" w:rsidRPr="004272E5" w:rsidRDefault="005642FB" w:rsidP="00DD077F">
          <w:pPr>
            <w:pStyle w:val="stbilgi"/>
            <w:jc w:val="center"/>
            <w:rPr>
              <w:b/>
              <w:sz w:val="22"/>
            </w:rPr>
          </w:pPr>
          <w:r w:rsidRPr="004272E5">
            <w:rPr>
              <w:b/>
              <w:sz w:val="22"/>
            </w:rPr>
            <w:t>TOPLANTI TUTANAĞI</w:t>
          </w:r>
        </w:p>
      </w:tc>
      <w:tc>
        <w:tcPr>
          <w:tcW w:w="2126" w:type="dxa"/>
          <w:vAlign w:val="center"/>
        </w:tcPr>
        <w:p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 w:rsidRPr="004272E5">
            <w:rPr>
              <w:sz w:val="22"/>
            </w:rPr>
            <w:t>Toplantı No</w:t>
          </w:r>
        </w:p>
      </w:tc>
      <w:tc>
        <w:tcPr>
          <w:tcW w:w="1696" w:type="dxa"/>
          <w:vAlign w:val="center"/>
        </w:tcPr>
        <w:p w:rsidR="005642FB" w:rsidRPr="004272E5" w:rsidRDefault="002C69FB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1</w:t>
          </w:r>
        </w:p>
      </w:tc>
    </w:tr>
    <w:tr w:rsidR="005642FB" w:rsidTr="00F30B17">
      <w:tc>
        <w:tcPr>
          <w:tcW w:w="1413" w:type="dxa"/>
          <w:vMerge/>
          <w:vAlign w:val="center"/>
        </w:tcPr>
        <w:p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 w:rsidRPr="004272E5">
            <w:rPr>
              <w:sz w:val="22"/>
            </w:rPr>
            <w:t>Toplantı Tarihi</w:t>
          </w:r>
        </w:p>
      </w:tc>
      <w:tc>
        <w:tcPr>
          <w:tcW w:w="1696" w:type="dxa"/>
          <w:vAlign w:val="center"/>
        </w:tcPr>
        <w:p w:rsidR="005642FB" w:rsidRPr="004272E5" w:rsidRDefault="002C69FB" w:rsidP="00DD077F">
          <w:pPr>
            <w:pStyle w:val="stbilgi"/>
            <w:jc w:val="center"/>
            <w:rPr>
              <w:sz w:val="22"/>
            </w:rPr>
          </w:pPr>
          <w:proofErr w:type="gramStart"/>
          <w:r>
            <w:rPr>
              <w:sz w:val="22"/>
            </w:rPr>
            <w:t>10/02/2022</w:t>
          </w:r>
          <w:proofErr w:type="gramEnd"/>
        </w:p>
      </w:tc>
    </w:tr>
    <w:tr w:rsidR="005642FB" w:rsidTr="00F30B17">
      <w:tc>
        <w:tcPr>
          <w:tcW w:w="1413" w:type="dxa"/>
          <w:vMerge/>
          <w:vAlign w:val="center"/>
        </w:tcPr>
        <w:p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 w:rsidRPr="004272E5">
            <w:rPr>
              <w:sz w:val="22"/>
            </w:rPr>
            <w:t>Toplantı Yeri</w:t>
          </w:r>
        </w:p>
      </w:tc>
      <w:tc>
        <w:tcPr>
          <w:tcW w:w="1696" w:type="dxa"/>
          <w:vAlign w:val="center"/>
        </w:tcPr>
        <w:p w:rsidR="005642FB" w:rsidRPr="004272E5" w:rsidRDefault="002C69FB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Çevrimiçi</w:t>
          </w:r>
        </w:p>
      </w:tc>
    </w:tr>
    <w:tr w:rsidR="005642FB" w:rsidTr="00F30B17">
      <w:tc>
        <w:tcPr>
          <w:tcW w:w="1413" w:type="dxa"/>
          <w:vMerge/>
          <w:vAlign w:val="center"/>
        </w:tcPr>
        <w:p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Katılımcı Sayısı</w:t>
          </w:r>
        </w:p>
      </w:tc>
      <w:tc>
        <w:tcPr>
          <w:tcW w:w="1696" w:type="dxa"/>
          <w:vAlign w:val="center"/>
        </w:tcPr>
        <w:p w:rsidR="005642FB" w:rsidRPr="004272E5" w:rsidRDefault="002C69FB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4</w:t>
          </w:r>
        </w:p>
      </w:tc>
    </w:tr>
  </w:tbl>
  <w:p w:rsidR="004974B7" w:rsidRDefault="004974B7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AB376A"/>
    <w:multiLevelType w:val="hybridMultilevel"/>
    <w:tmpl w:val="042C6E4A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464CDC2">
      <w:start w:val="2017"/>
      <w:numFmt w:val="decimal"/>
      <w:lvlText w:val="%2"/>
      <w:lvlJc w:val="left"/>
      <w:pPr>
        <w:ind w:left="1342" w:hanging="480"/>
      </w:pPr>
      <w:rPr>
        <w:rFonts w:eastAsia="Calibri" w:hint="default"/>
        <w:sz w:val="24"/>
      </w:r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F56"/>
    <w:rsid w:val="000A321F"/>
    <w:rsid w:val="0019063C"/>
    <w:rsid w:val="001C6EB5"/>
    <w:rsid w:val="001D479F"/>
    <w:rsid w:val="00257B06"/>
    <w:rsid w:val="002C69FB"/>
    <w:rsid w:val="002E013F"/>
    <w:rsid w:val="00307678"/>
    <w:rsid w:val="003829C2"/>
    <w:rsid w:val="004272E5"/>
    <w:rsid w:val="004974B7"/>
    <w:rsid w:val="005642FB"/>
    <w:rsid w:val="008F6696"/>
    <w:rsid w:val="009E5010"/>
    <w:rsid w:val="009E610C"/>
    <w:rsid w:val="009F7EA2"/>
    <w:rsid w:val="00A215F0"/>
    <w:rsid w:val="00AE4702"/>
    <w:rsid w:val="00AF5E44"/>
    <w:rsid w:val="00BE1165"/>
    <w:rsid w:val="00DD077F"/>
    <w:rsid w:val="00E77844"/>
    <w:rsid w:val="00E77F56"/>
    <w:rsid w:val="00ED237A"/>
    <w:rsid w:val="00EF4F1B"/>
    <w:rsid w:val="00F20CF9"/>
    <w:rsid w:val="00F3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83D80DF7-1ABC-4CB0-A91D-CDD961302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74B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msobodytextindent">
    <w:name w:val="msobodytextindent"/>
    <w:basedOn w:val="Normal"/>
    <w:uiPriority w:val="99"/>
    <w:rsid w:val="004974B7"/>
    <w:rPr>
      <w:szCs w:val="20"/>
    </w:rPr>
  </w:style>
  <w:style w:type="table" w:styleId="TabloKlavuzu">
    <w:name w:val="Table Grid"/>
    <w:basedOn w:val="NormalTablo"/>
    <w:uiPriority w:val="59"/>
    <w:rsid w:val="004974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4974B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4974B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4974B7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4974B7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3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msı</cp:lastModifiedBy>
  <cp:revision>10</cp:revision>
  <dcterms:created xsi:type="dcterms:W3CDTF">2020-10-21T11:26:00Z</dcterms:created>
  <dcterms:modified xsi:type="dcterms:W3CDTF">2022-02-15T00:50:00Z</dcterms:modified>
</cp:coreProperties>
</file>