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9062"/>
      </w:tblGrid>
      <w:tr w:rsidR="004974B7" w:rsidRPr="009614D2" w14:paraId="61755C6D" w14:textId="77777777" w:rsidTr="00DD077F">
        <w:tc>
          <w:tcPr>
            <w:tcW w:w="9062" w:type="dxa"/>
          </w:tcPr>
          <w:p w14:paraId="417FDE06" w14:textId="12299273" w:rsidR="004974B7" w:rsidRPr="009614D2" w:rsidRDefault="00BB1A50" w:rsidP="00065CF4">
            <w:pPr>
              <w:jc w:val="center"/>
              <w:rPr>
                <w:b/>
              </w:rPr>
            </w:pPr>
            <w:r w:rsidRPr="009614D2">
              <w:t>2023-2024 Eğitim Öğretim Yılı Bahar Yarıyılında Yapılacaklar</w:t>
            </w:r>
          </w:p>
        </w:tc>
      </w:tr>
      <w:tr w:rsidR="004974B7" w:rsidRPr="009614D2" w14:paraId="1AD965CC" w14:textId="77777777" w:rsidTr="00DD077F">
        <w:tc>
          <w:tcPr>
            <w:tcW w:w="9062" w:type="dxa"/>
          </w:tcPr>
          <w:p w14:paraId="6E67B00A" w14:textId="77777777" w:rsidR="004974B7" w:rsidRPr="009614D2" w:rsidRDefault="004974B7" w:rsidP="00065CF4">
            <w:pPr>
              <w:jc w:val="left"/>
            </w:pPr>
          </w:p>
        </w:tc>
      </w:tr>
    </w:tbl>
    <w:p w14:paraId="212307D2" w14:textId="77777777" w:rsidR="004974B7" w:rsidRPr="009614D2" w:rsidRDefault="004974B7" w:rsidP="004974B7"/>
    <w:tbl>
      <w:tblPr>
        <w:tblStyle w:val="TabloKlavuzu"/>
        <w:tblW w:w="9067" w:type="dxa"/>
        <w:tblLook w:val="04A0" w:firstRow="1" w:lastRow="0" w:firstColumn="1" w:lastColumn="0" w:noHBand="0" w:noVBand="1"/>
      </w:tblPr>
      <w:tblGrid>
        <w:gridCol w:w="421"/>
        <w:gridCol w:w="8646"/>
      </w:tblGrid>
      <w:tr w:rsidR="004974B7" w:rsidRPr="009614D2" w14:paraId="25820980" w14:textId="77777777" w:rsidTr="00DD077F">
        <w:tc>
          <w:tcPr>
            <w:tcW w:w="9067" w:type="dxa"/>
            <w:gridSpan w:val="2"/>
          </w:tcPr>
          <w:p w14:paraId="57EFCC6B" w14:textId="77777777" w:rsidR="004974B7" w:rsidRPr="009614D2" w:rsidRDefault="004974B7" w:rsidP="00065CF4">
            <w:pPr>
              <w:pStyle w:val="msobodytextindent"/>
              <w:jc w:val="center"/>
              <w:rPr>
                <w:b/>
                <w:szCs w:val="24"/>
              </w:rPr>
            </w:pPr>
            <w:r w:rsidRPr="009614D2">
              <w:rPr>
                <w:b/>
                <w:szCs w:val="24"/>
              </w:rPr>
              <w:t>GÜNDEM MADDELERİ</w:t>
            </w:r>
          </w:p>
        </w:tc>
      </w:tr>
      <w:tr w:rsidR="004974B7" w:rsidRPr="009614D2" w14:paraId="73A4825A" w14:textId="77777777" w:rsidTr="00DD077F">
        <w:tc>
          <w:tcPr>
            <w:tcW w:w="421" w:type="dxa"/>
          </w:tcPr>
          <w:p w14:paraId="08B34B2B" w14:textId="77777777" w:rsidR="004974B7" w:rsidRPr="009614D2" w:rsidRDefault="004974B7" w:rsidP="004974B7">
            <w:pPr>
              <w:pStyle w:val="msobodytextindent"/>
              <w:numPr>
                <w:ilvl w:val="0"/>
                <w:numId w:val="1"/>
              </w:numPr>
              <w:jc w:val="left"/>
              <w:rPr>
                <w:rFonts w:eastAsia="Calibri"/>
                <w:szCs w:val="24"/>
                <w:lang w:eastAsia="en-US"/>
              </w:rPr>
            </w:pPr>
          </w:p>
        </w:tc>
        <w:tc>
          <w:tcPr>
            <w:tcW w:w="8646" w:type="dxa"/>
          </w:tcPr>
          <w:p w14:paraId="61577807" w14:textId="052DCA00" w:rsidR="004974B7" w:rsidRPr="009614D2" w:rsidRDefault="00BB1A50" w:rsidP="00065CF4">
            <w:pPr>
              <w:pStyle w:val="msobodytextindent"/>
              <w:rPr>
                <w:szCs w:val="24"/>
              </w:rPr>
            </w:pPr>
            <w:r w:rsidRPr="009614D2">
              <w:t xml:space="preserve">Programın Vizyonuna İlişkin Değerlendirme Yapılması. </w:t>
            </w:r>
          </w:p>
        </w:tc>
      </w:tr>
      <w:tr w:rsidR="004974B7" w:rsidRPr="009614D2" w14:paraId="0CB5BE23" w14:textId="77777777" w:rsidTr="00DD077F">
        <w:tc>
          <w:tcPr>
            <w:tcW w:w="421" w:type="dxa"/>
          </w:tcPr>
          <w:p w14:paraId="0929A06C" w14:textId="77777777" w:rsidR="004974B7" w:rsidRPr="009614D2" w:rsidRDefault="004974B7" w:rsidP="004974B7">
            <w:pPr>
              <w:pStyle w:val="msobodytextindent"/>
              <w:numPr>
                <w:ilvl w:val="0"/>
                <w:numId w:val="1"/>
              </w:numPr>
              <w:jc w:val="left"/>
              <w:rPr>
                <w:rFonts w:eastAsia="Calibri"/>
                <w:szCs w:val="24"/>
                <w:lang w:eastAsia="en-US"/>
              </w:rPr>
            </w:pPr>
          </w:p>
        </w:tc>
        <w:tc>
          <w:tcPr>
            <w:tcW w:w="8646" w:type="dxa"/>
          </w:tcPr>
          <w:p w14:paraId="1CFC0E1A" w14:textId="47F65036" w:rsidR="004974B7" w:rsidRPr="009614D2" w:rsidRDefault="00BB1A50" w:rsidP="00065CF4">
            <w:pPr>
              <w:pStyle w:val="msobodytextindent"/>
              <w:rPr>
                <w:szCs w:val="24"/>
              </w:rPr>
            </w:pPr>
            <w:r w:rsidRPr="009614D2">
              <w:t>Programın Misyonu Üzerine Değerlendirme Yapılması.</w:t>
            </w:r>
          </w:p>
        </w:tc>
      </w:tr>
      <w:tr w:rsidR="004974B7" w:rsidRPr="009614D2" w14:paraId="60699F5F" w14:textId="77777777" w:rsidTr="00DD077F">
        <w:tc>
          <w:tcPr>
            <w:tcW w:w="421" w:type="dxa"/>
          </w:tcPr>
          <w:p w14:paraId="334BEB27" w14:textId="77777777" w:rsidR="004974B7" w:rsidRPr="009614D2" w:rsidRDefault="004974B7" w:rsidP="004974B7">
            <w:pPr>
              <w:pStyle w:val="msobodytextindent"/>
              <w:numPr>
                <w:ilvl w:val="0"/>
                <w:numId w:val="1"/>
              </w:numPr>
              <w:jc w:val="left"/>
              <w:rPr>
                <w:rFonts w:eastAsia="Calibri"/>
                <w:szCs w:val="24"/>
                <w:lang w:eastAsia="en-US"/>
              </w:rPr>
            </w:pPr>
          </w:p>
        </w:tc>
        <w:tc>
          <w:tcPr>
            <w:tcW w:w="8646" w:type="dxa"/>
          </w:tcPr>
          <w:p w14:paraId="028917FB" w14:textId="4EA3ACDD" w:rsidR="004974B7" w:rsidRPr="009614D2" w:rsidRDefault="00BB1A50" w:rsidP="00065CF4">
            <w:pPr>
              <w:pStyle w:val="msobodytextindent"/>
              <w:rPr>
                <w:rFonts w:eastAsia="Calibri"/>
                <w:lang w:eastAsia="en-US"/>
              </w:rPr>
            </w:pPr>
            <w:r w:rsidRPr="009614D2">
              <w:t xml:space="preserve">Programın Amaçları İçin Değerlendirme Yapılması. </w:t>
            </w:r>
          </w:p>
        </w:tc>
      </w:tr>
      <w:tr w:rsidR="004974B7" w:rsidRPr="009614D2" w14:paraId="1533B4F2" w14:textId="77777777" w:rsidTr="00DD077F">
        <w:tc>
          <w:tcPr>
            <w:tcW w:w="421" w:type="dxa"/>
          </w:tcPr>
          <w:p w14:paraId="4F13D947" w14:textId="77777777" w:rsidR="004974B7" w:rsidRPr="009614D2" w:rsidRDefault="004974B7" w:rsidP="004974B7">
            <w:pPr>
              <w:pStyle w:val="msobodytextindent"/>
              <w:numPr>
                <w:ilvl w:val="0"/>
                <w:numId w:val="1"/>
              </w:numPr>
              <w:jc w:val="left"/>
              <w:rPr>
                <w:rFonts w:eastAsia="Calibri"/>
                <w:szCs w:val="24"/>
                <w:lang w:eastAsia="en-US"/>
              </w:rPr>
            </w:pPr>
          </w:p>
        </w:tc>
        <w:tc>
          <w:tcPr>
            <w:tcW w:w="8646" w:type="dxa"/>
          </w:tcPr>
          <w:p w14:paraId="47835A80" w14:textId="2691EB48" w:rsidR="004974B7" w:rsidRPr="009614D2" w:rsidRDefault="00BB1A50" w:rsidP="00065CF4">
            <w:pPr>
              <w:pStyle w:val="msobodytextindent"/>
              <w:rPr>
                <w:rFonts w:eastAsia="Calibri"/>
                <w:lang w:eastAsia="en-US"/>
              </w:rPr>
            </w:pPr>
            <w:r w:rsidRPr="009614D2">
              <w:t xml:space="preserve">Programın Yeterlilikleri İçin Çalışma Yapılması </w:t>
            </w:r>
          </w:p>
        </w:tc>
      </w:tr>
      <w:tr w:rsidR="004974B7" w:rsidRPr="009614D2" w14:paraId="660248C6" w14:textId="77777777" w:rsidTr="00DD077F">
        <w:tc>
          <w:tcPr>
            <w:tcW w:w="421" w:type="dxa"/>
          </w:tcPr>
          <w:p w14:paraId="7BB17696" w14:textId="77777777" w:rsidR="004974B7" w:rsidRPr="009614D2" w:rsidRDefault="004974B7" w:rsidP="004974B7">
            <w:pPr>
              <w:pStyle w:val="msobodytextindent"/>
              <w:numPr>
                <w:ilvl w:val="0"/>
                <w:numId w:val="1"/>
              </w:numPr>
              <w:jc w:val="left"/>
              <w:rPr>
                <w:rFonts w:eastAsia="Calibri"/>
                <w:szCs w:val="24"/>
                <w:lang w:eastAsia="en-US"/>
              </w:rPr>
            </w:pPr>
          </w:p>
        </w:tc>
        <w:tc>
          <w:tcPr>
            <w:tcW w:w="8646" w:type="dxa"/>
          </w:tcPr>
          <w:p w14:paraId="621F4E0E" w14:textId="45E1917A" w:rsidR="004974B7" w:rsidRPr="009614D2" w:rsidRDefault="00BB1A50" w:rsidP="00065CF4">
            <w:pPr>
              <w:pStyle w:val="msobodytextindent"/>
              <w:rPr>
                <w:rFonts w:eastAsia="Calibri"/>
                <w:lang w:eastAsia="en-US"/>
              </w:rPr>
            </w:pPr>
            <w:r w:rsidRPr="009614D2">
              <w:t xml:space="preserve">Programın Yeterlilikleri ve TYYÇ (Türkiye Yükseköğretim Yeterlilikler Çerçevesi) Karşılaştırmaları. </w:t>
            </w:r>
          </w:p>
        </w:tc>
      </w:tr>
      <w:tr w:rsidR="00BB1A50" w:rsidRPr="009614D2" w14:paraId="383B681F" w14:textId="77777777" w:rsidTr="00DD077F">
        <w:tc>
          <w:tcPr>
            <w:tcW w:w="421" w:type="dxa"/>
          </w:tcPr>
          <w:p w14:paraId="77B0EC08" w14:textId="77777777" w:rsidR="00BB1A50" w:rsidRPr="009614D2" w:rsidRDefault="00BB1A50" w:rsidP="004974B7">
            <w:pPr>
              <w:pStyle w:val="msobodytextindent"/>
              <w:numPr>
                <w:ilvl w:val="0"/>
                <w:numId w:val="1"/>
              </w:numPr>
              <w:jc w:val="left"/>
              <w:rPr>
                <w:rFonts w:eastAsia="Calibri"/>
                <w:szCs w:val="24"/>
                <w:lang w:eastAsia="en-US"/>
              </w:rPr>
            </w:pPr>
          </w:p>
        </w:tc>
        <w:tc>
          <w:tcPr>
            <w:tcW w:w="8646" w:type="dxa"/>
          </w:tcPr>
          <w:p w14:paraId="595BF7B9" w14:textId="14C4DB64" w:rsidR="00BB1A50" w:rsidRPr="009614D2" w:rsidRDefault="00256558" w:rsidP="00065CF4">
            <w:pPr>
              <w:pStyle w:val="msobodytextindent"/>
            </w:pPr>
            <w:r w:rsidRPr="009614D2">
              <w:t xml:space="preserve">Programın SWOT Analizinin Yapılması </w:t>
            </w:r>
          </w:p>
        </w:tc>
      </w:tr>
      <w:tr w:rsidR="00957489" w:rsidRPr="009614D2" w14:paraId="7CBEF98D" w14:textId="77777777" w:rsidTr="00DD077F">
        <w:tc>
          <w:tcPr>
            <w:tcW w:w="421" w:type="dxa"/>
          </w:tcPr>
          <w:p w14:paraId="23F02866" w14:textId="77777777" w:rsidR="00957489" w:rsidRPr="009614D2" w:rsidRDefault="00957489" w:rsidP="00957489">
            <w:pPr>
              <w:pStyle w:val="msobodytextindent"/>
              <w:numPr>
                <w:ilvl w:val="0"/>
                <w:numId w:val="1"/>
              </w:numPr>
              <w:jc w:val="left"/>
              <w:rPr>
                <w:rFonts w:eastAsia="Calibri"/>
                <w:szCs w:val="24"/>
                <w:lang w:eastAsia="en-US"/>
              </w:rPr>
            </w:pPr>
          </w:p>
        </w:tc>
        <w:tc>
          <w:tcPr>
            <w:tcW w:w="8646" w:type="dxa"/>
          </w:tcPr>
          <w:p w14:paraId="4F4A9EE8" w14:textId="38F7BB1C" w:rsidR="00957489" w:rsidRPr="009614D2" w:rsidRDefault="00957489" w:rsidP="00957489">
            <w:pPr>
              <w:pStyle w:val="msobodytextindent"/>
              <w:rPr>
                <w:rFonts w:eastAsia="Calibri"/>
                <w:lang w:eastAsia="en-US"/>
              </w:rPr>
            </w:pPr>
            <w:r w:rsidRPr="009614D2">
              <w:t xml:space="preserve">Program Paydaşlarına İlişkin Değerlendirme Çalışmaları Yapılması. </w:t>
            </w:r>
          </w:p>
        </w:tc>
      </w:tr>
      <w:tr w:rsidR="00957489" w:rsidRPr="009614D2" w14:paraId="70450019" w14:textId="77777777" w:rsidTr="00DD077F">
        <w:tc>
          <w:tcPr>
            <w:tcW w:w="421" w:type="dxa"/>
          </w:tcPr>
          <w:p w14:paraId="09A83B7D" w14:textId="77777777" w:rsidR="00957489" w:rsidRPr="009614D2" w:rsidRDefault="00957489" w:rsidP="00957489">
            <w:pPr>
              <w:pStyle w:val="msobodytextindent"/>
              <w:numPr>
                <w:ilvl w:val="0"/>
                <w:numId w:val="1"/>
              </w:numPr>
              <w:jc w:val="left"/>
              <w:rPr>
                <w:rFonts w:eastAsia="Calibri"/>
                <w:szCs w:val="24"/>
                <w:lang w:eastAsia="en-US"/>
              </w:rPr>
            </w:pPr>
          </w:p>
        </w:tc>
        <w:tc>
          <w:tcPr>
            <w:tcW w:w="8646" w:type="dxa"/>
          </w:tcPr>
          <w:p w14:paraId="15FEEFDF" w14:textId="12D1E62F" w:rsidR="00957489" w:rsidRPr="009614D2" w:rsidRDefault="00957489" w:rsidP="00957489">
            <w:pPr>
              <w:pStyle w:val="msobodytextindent"/>
              <w:rPr>
                <w:rFonts w:eastAsia="Calibri"/>
                <w:lang w:eastAsia="en-US"/>
              </w:rPr>
            </w:pPr>
            <w:r w:rsidRPr="009614D2">
              <w:t xml:space="preserve">Program Danışma Kuruluna İlişkin Değerlendirme Çalışması Yapılması. </w:t>
            </w:r>
          </w:p>
        </w:tc>
      </w:tr>
      <w:tr w:rsidR="00957489" w:rsidRPr="009614D2" w14:paraId="77AE98AF" w14:textId="77777777" w:rsidTr="00DD077F">
        <w:tc>
          <w:tcPr>
            <w:tcW w:w="421" w:type="dxa"/>
          </w:tcPr>
          <w:p w14:paraId="4D5A9274" w14:textId="77777777" w:rsidR="00957489" w:rsidRPr="009614D2" w:rsidRDefault="00957489" w:rsidP="00957489">
            <w:pPr>
              <w:pStyle w:val="msobodytextindent"/>
              <w:numPr>
                <w:ilvl w:val="0"/>
                <w:numId w:val="1"/>
              </w:numPr>
              <w:jc w:val="left"/>
              <w:rPr>
                <w:rFonts w:eastAsia="Calibri"/>
                <w:szCs w:val="24"/>
                <w:lang w:eastAsia="en-US"/>
              </w:rPr>
            </w:pPr>
          </w:p>
        </w:tc>
        <w:tc>
          <w:tcPr>
            <w:tcW w:w="8646" w:type="dxa"/>
          </w:tcPr>
          <w:p w14:paraId="26B13798" w14:textId="197857B8" w:rsidR="00957489" w:rsidRPr="009614D2" w:rsidRDefault="00957489" w:rsidP="00957489">
            <w:pPr>
              <w:pStyle w:val="msobodytextindent"/>
              <w:rPr>
                <w:rFonts w:eastAsia="Calibri"/>
                <w:lang w:eastAsia="en-US"/>
              </w:rPr>
            </w:pPr>
            <w:r w:rsidRPr="009614D2">
              <w:t xml:space="preserve">Akreditasyonla İlgili Çalışma Yapılması. </w:t>
            </w:r>
          </w:p>
        </w:tc>
      </w:tr>
      <w:tr w:rsidR="00957489" w:rsidRPr="009614D2" w14:paraId="11492F87" w14:textId="77777777" w:rsidTr="00DD077F">
        <w:tc>
          <w:tcPr>
            <w:tcW w:w="421" w:type="dxa"/>
          </w:tcPr>
          <w:p w14:paraId="5677C6A4" w14:textId="77777777" w:rsidR="00957489" w:rsidRPr="009614D2" w:rsidRDefault="00957489" w:rsidP="00957489">
            <w:pPr>
              <w:pStyle w:val="msobodytextindent"/>
              <w:numPr>
                <w:ilvl w:val="0"/>
                <w:numId w:val="1"/>
              </w:numPr>
              <w:jc w:val="left"/>
              <w:rPr>
                <w:rFonts w:eastAsia="Calibri"/>
                <w:szCs w:val="24"/>
                <w:lang w:eastAsia="en-US"/>
              </w:rPr>
            </w:pPr>
          </w:p>
        </w:tc>
        <w:tc>
          <w:tcPr>
            <w:tcW w:w="8646" w:type="dxa"/>
          </w:tcPr>
          <w:p w14:paraId="4C0C5C99" w14:textId="38C9DBA0" w:rsidR="00957489" w:rsidRPr="009614D2" w:rsidRDefault="00957489" w:rsidP="00957489">
            <w:pPr>
              <w:pStyle w:val="msobodytextindent"/>
              <w:rPr>
                <w:rFonts w:eastAsia="Calibri"/>
                <w:lang w:eastAsia="en-US"/>
              </w:rPr>
            </w:pPr>
            <w:r w:rsidRPr="009614D2">
              <w:t xml:space="preserve">Öğrencilere AKTS İş Yükü Değerlendirme Anketlerine İlişkin Çalışma Planı Yapılması. </w:t>
            </w:r>
          </w:p>
        </w:tc>
      </w:tr>
      <w:tr w:rsidR="00957489" w:rsidRPr="009614D2" w14:paraId="4A8648DB" w14:textId="77777777" w:rsidTr="00DD077F">
        <w:tc>
          <w:tcPr>
            <w:tcW w:w="421" w:type="dxa"/>
          </w:tcPr>
          <w:p w14:paraId="234B522B" w14:textId="77777777" w:rsidR="00957489" w:rsidRPr="009614D2" w:rsidRDefault="00957489" w:rsidP="00957489">
            <w:pPr>
              <w:pStyle w:val="msobodytextindent"/>
              <w:numPr>
                <w:ilvl w:val="0"/>
                <w:numId w:val="1"/>
              </w:numPr>
              <w:jc w:val="left"/>
              <w:rPr>
                <w:rFonts w:eastAsia="Calibri"/>
                <w:szCs w:val="24"/>
                <w:lang w:eastAsia="en-US"/>
              </w:rPr>
            </w:pPr>
          </w:p>
        </w:tc>
        <w:tc>
          <w:tcPr>
            <w:tcW w:w="8646" w:type="dxa"/>
          </w:tcPr>
          <w:p w14:paraId="1B9BFEAF" w14:textId="32FB624A" w:rsidR="00957489" w:rsidRPr="009614D2" w:rsidRDefault="00957489" w:rsidP="00957489">
            <w:pPr>
              <w:pStyle w:val="msobodytextindent"/>
              <w:rPr>
                <w:rFonts w:eastAsia="Calibri"/>
                <w:lang w:eastAsia="en-US"/>
              </w:rPr>
            </w:pPr>
            <w:r w:rsidRPr="009614D2">
              <w:t xml:space="preserve">Öğrencilere, Öğretim Elemanlarına ve İdari Personellere Anket Çalışması Yapılması. </w:t>
            </w:r>
          </w:p>
        </w:tc>
      </w:tr>
      <w:tr w:rsidR="00957489" w:rsidRPr="009614D2" w14:paraId="352AD1D1" w14:textId="77777777" w:rsidTr="00DD077F">
        <w:tc>
          <w:tcPr>
            <w:tcW w:w="421" w:type="dxa"/>
          </w:tcPr>
          <w:p w14:paraId="12248DDD" w14:textId="77777777" w:rsidR="00957489" w:rsidRPr="009614D2" w:rsidRDefault="00957489" w:rsidP="00957489">
            <w:pPr>
              <w:pStyle w:val="msobodytextindent"/>
              <w:numPr>
                <w:ilvl w:val="0"/>
                <w:numId w:val="1"/>
              </w:numPr>
              <w:jc w:val="left"/>
              <w:rPr>
                <w:rFonts w:eastAsia="Calibri"/>
                <w:szCs w:val="24"/>
                <w:lang w:eastAsia="en-US"/>
              </w:rPr>
            </w:pPr>
          </w:p>
        </w:tc>
        <w:tc>
          <w:tcPr>
            <w:tcW w:w="8646" w:type="dxa"/>
          </w:tcPr>
          <w:p w14:paraId="1F6307B1" w14:textId="70F69090" w:rsidR="00957489" w:rsidRPr="009614D2" w:rsidRDefault="00957489" w:rsidP="00957489">
            <w:pPr>
              <w:pStyle w:val="msobodytextindent"/>
              <w:rPr>
                <w:rFonts w:eastAsia="Calibri"/>
                <w:lang w:eastAsia="en-US"/>
              </w:rPr>
            </w:pPr>
            <w:r w:rsidRPr="009614D2">
              <w:t>Program Bilgi Paketlerine İlişkin Değerlendirme Çalışmaları Kapsamında Öğretim Üyelerinin Bilgi Paketlerine İlişkin Taleplerinin, Değişikliklerinin Değerlendirilmesi.</w:t>
            </w:r>
          </w:p>
        </w:tc>
      </w:tr>
    </w:tbl>
    <w:p w14:paraId="00AEBE08" w14:textId="77777777" w:rsidR="004974B7" w:rsidRPr="009614D2"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9614D2" w14:paraId="4DF02FD3" w14:textId="77777777" w:rsidTr="00065CF4">
        <w:tc>
          <w:tcPr>
            <w:tcW w:w="10194" w:type="dxa"/>
          </w:tcPr>
          <w:p w14:paraId="4ABCF42D" w14:textId="77777777" w:rsidR="004974B7" w:rsidRPr="009614D2" w:rsidRDefault="004974B7" w:rsidP="00065CF4">
            <w:pPr>
              <w:pStyle w:val="msobodytextindent"/>
              <w:jc w:val="center"/>
              <w:rPr>
                <w:b/>
                <w:szCs w:val="24"/>
              </w:rPr>
            </w:pPr>
            <w:r w:rsidRPr="009614D2">
              <w:rPr>
                <w:b/>
                <w:szCs w:val="24"/>
              </w:rPr>
              <w:t>KAPSAM</w:t>
            </w:r>
          </w:p>
        </w:tc>
      </w:tr>
      <w:tr w:rsidR="004974B7" w:rsidRPr="0045181E" w14:paraId="77C0F447" w14:textId="77777777" w:rsidTr="00065CF4">
        <w:trPr>
          <w:trHeight w:val="4064"/>
        </w:trPr>
        <w:tc>
          <w:tcPr>
            <w:tcW w:w="10194" w:type="dxa"/>
          </w:tcPr>
          <w:p w14:paraId="638DBF40" w14:textId="5718097C" w:rsidR="00256558" w:rsidRPr="009614D2" w:rsidRDefault="00256558" w:rsidP="00065CF4">
            <w:pPr>
              <w:spacing w:after="160" w:line="259" w:lineRule="auto"/>
            </w:pPr>
            <w:r w:rsidRPr="009614D2">
              <w:t xml:space="preserve">Jeoloji Mühendisliği Bölümü Birim Kalite Akreditasyon Komisyonu </w:t>
            </w:r>
            <w:r w:rsidR="00D16734" w:rsidRPr="009614D2">
              <w:t>02</w:t>
            </w:r>
            <w:r w:rsidRPr="009614D2">
              <w:t>.0</w:t>
            </w:r>
            <w:r w:rsidR="00D16734" w:rsidRPr="009614D2">
              <w:t>5</w:t>
            </w:r>
            <w:r w:rsidRPr="009614D2">
              <w:t xml:space="preserve">.2024 tarihinde program yeterlilikleri ve akreditasyon sürecini görüşmek üzere toplandı. </w:t>
            </w:r>
          </w:p>
          <w:p w14:paraId="68B71BE3" w14:textId="77777777" w:rsidR="00256558" w:rsidRPr="009614D2" w:rsidRDefault="00256558" w:rsidP="00065CF4">
            <w:pPr>
              <w:spacing w:after="160" w:line="259" w:lineRule="auto"/>
            </w:pPr>
            <w:r w:rsidRPr="009614D2">
              <w:rPr>
                <w:b/>
                <w:bCs/>
              </w:rPr>
              <w:t>1-Programın Vizyonuna İlişkin Değerlendirme Yapılması</w:t>
            </w:r>
            <w:r w:rsidRPr="009614D2">
              <w:t xml:space="preserve"> </w:t>
            </w:r>
          </w:p>
          <w:p w14:paraId="782AC3C4" w14:textId="77777777" w:rsidR="00084008" w:rsidRPr="009614D2" w:rsidRDefault="00256558" w:rsidP="00065CF4">
            <w:pPr>
              <w:spacing w:after="160" w:line="259" w:lineRule="auto"/>
            </w:pPr>
            <w:r w:rsidRPr="009614D2">
              <w:t>Jeoloji Mühendisliği Bölümü’nün vizyonu, kurum olarak güçlü eğitim kadrosu, fiziki yeterlilikleri (</w:t>
            </w:r>
            <w:proofErr w:type="spellStart"/>
            <w:r w:rsidRPr="009614D2">
              <w:t>laboratuarları</w:t>
            </w:r>
            <w:proofErr w:type="spellEnd"/>
            <w:r w:rsidRPr="009614D2">
              <w:t>) ve bilimsel, sosyal faaliyetleri (ulusal ve uluslararası bilimsel araştırma, sempozyum vb. etkinlik, proje, yayınlar, arazi çalışmaları) ile ulusal ve uluslararası alanda bilinirliği yüksek ve konusunda söz sahibi, öğrencilerini modern eğitim ve öğretim yöntemlerine göre eğiten, eğitim-öğretim amaçlı olarak bilim-</w:t>
            </w:r>
            <w:proofErr w:type="spellStart"/>
            <w:r w:rsidRPr="009614D2">
              <w:t>jeoteknoloji</w:t>
            </w:r>
            <w:proofErr w:type="spellEnd"/>
            <w:r w:rsidRPr="009614D2">
              <w:t xml:space="preserve"> merkezi olmayı hedefleyen, temel bilimleri bilen, temel meslek, mühendislik ve ekonomik jeoloji alanlarında yeterli, yapay zeka uygulamalarını mesleğin gerekleri doğrultusunda kullanabilen, evrensel ve mesleki etik değerlere bağlı, araştıran, girişimci, çağdaş ve çözüm üreten lisans ve lisansüstü öğrenciler yetiştirmektir. </w:t>
            </w:r>
          </w:p>
          <w:p w14:paraId="6F17AC84" w14:textId="57EB47B5" w:rsidR="00256558" w:rsidRPr="009614D2" w:rsidRDefault="00256558" w:rsidP="00065CF4">
            <w:pPr>
              <w:spacing w:after="160" w:line="259" w:lineRule="auto"/>
            </w:pPr>
            <w:r w:rsidRPr="009614D2">
              <w:t xml:space="preserve">Vizyon için iç ve dış paydaşlardan görüş alınması planlandı. </w:t>
            </w:r>
          </w:p>
          <w:p w14:paraId="0C828B8C" w14:textId="77777777" w:rsidR="00256558" w:rsidRPr="009614D2" w:rsidRDefault="00256558" w:rsidP="00065CF4">
            <w:pPr>
              <w:spacing w:after="160" w:line="259" w:lineRule="auto"/>
              <w:rPr>
                <w:b/>
                <w:bCs/>
              </w:rPr>
            </w:pPr>
            <w:r w:rsidRPr="009614D2">
              <w:rPr>
                <w:b/>
                <w:bCs/>
              </w:rPr>
              <w:t xml:space="preserve">2. Programın Misyonu Üzerine Değerlendirme Yapılması </w:t>
            </w:r>
          </w:p>
          <w:p w14:paraId="2AEE937F" w14:textId="44D8EB5F" w:rsidR="00084008" w:rsidRPr="009614D2" w:rsidRDefault="00256558" w:rsidP="00084008">
            <w:pPr>
              <w:spacing w:after="160"/>
            </w:pPr>
            <w:r w:rsidRPr="009614D2">
              <w:t>Jeoloji Mühendisliği Bölümü</w:t>
            </w:r>
            <w:r w:rsidR="00380D22" w:rsidRPr="009614D2">
              <w:t>’</w:t>
            </w:r>
            <w:r w:rsidRPr="009614D2">
              <w:t xml:space="preserve">nün misyonu ise, yeraltı (petrol, maden, su gibi) ve yerüstü (baraj, yol, köprü, tünel gibi) zenginliklerimizle ilgilenen, yaşam boyu öğrenme ve araştırma yapma yetenekleri kazanmış, girişimci ve çözüm üreten, yerbilimlerini ilgilendiren ulusal ve uluslararası düzeydeki mühendislik projelerinin yürütülmesinde ve AR-GE çalışmalarında </w:t>
            </w:r>
            <w:r w:rsidRPr="009614D2">
              <w:lastRenderedPageBreak/>
              <w:t xml:space="preserve">başarı ile görev yapabilen, sosyal, toplumsal, ekonomi, çevre ve etik bilince sahip çağdaş lisans ve lisansüstü öğrenciler yetiştirmektir. </w:t>
            </w:r>
          </w:p>
          <w:p w14:paraId="5F1CC458" w14:textId="1D9D4036" w:rsidR="00256558" w:rsidRPr="009614D2" w:rsidRDefault="00256558" w:rsidP="00084008">
            <w:pPr>
              <w:spacing w:after="160"/>
            </w:pPr>
            <w:r w:rsidRPr="009614D2">
              <w:t xml:space="preserve">Misyon için iç ve dış paydaşlardan görüş alınması planlandı. </w:t>
            </w:r>
          </w:p>
          <w:p w14:paraId="7F990DF8" w14:textId="77777777" w:rsidR="00256558" w:rsidRPr="009614D2" w:rsidRDefault="00256558" w:rsidP="0099279C"/>
          <w:p w14:paraId="777A7D48" w14:textId="14B9FEAD" w:rsidR="00256558" w:rsidRPr="009614D2" w:rsidRDefault="00316B70" w:rsidP="0099279C">
            <w:pPr>
              <w:spacing w:after="160"/>
            </w:pPr>
            <w:r w:rsidRPr="009614D2">
              <w:rPr>
                <w:b/>
                <w:bCs/>
              </w:rPr>
              <w:t xml:space="preserve">3. </w:t>
            </w:r>
            <w:r w:rsidR="00DE5435" w:rsidRPr="009614D2">
              <w:rPr>
                <w:b/>
                <w:bCs/>
              </w:rPr>
              <w:t>Programın Amaçları İçin Değerlendirme Yapılması.</w:t>
            </w:r>
          </w:p>
          <w:p w14:paraId="5930E475" w14:textId="7E55422B" w:rsidR="00380D22" w:rsidRPr="009614D2" w:rsidRDefault="00380D22" w:rsidP="0099279C">
            <w:pPr>
              <w:spacing w:after="160"/>
            </w:pPr>
            <w:r w:rsidRPr="009614D2">
              <w:t xml:space="preserve">Jeoloji Mühendisliği Bölümü’nün amaçları ve hedefleri; güçlü eğitim kadrosu, fiziki yeterlilikleri (laboratuvarları) ve bilimsel, sosyal faaliyetleri (ulusal ve uluslararası bilimsel araştırma, sempozyum vb. etkinlik, proje, yayınlar, arazi çalışmaları) ile; ulusal ve uluslararası alanda bilinirliği yüksek ve konusunda söz sahibi, öğrencilerini modern eğitim ve öğretim yöntemlerine göre eğiten bilim ve </w:t>
            </w:r>
            <w:proofErr w:type="spellStart"/>
            <w:r w:rsidRPr="009614D2">
              <w:t>jeoteknoloji</w:t>
            </w:r>
            <w:proofErr w:type="spellEnd"/>
            <w:r w:rsidRPr="009614D2">
              <w:t xml:space="preserve"> merkezi olmayı; eğitim-öğretim amaçlı olarak; temel bilimleri bilen, temel meslek, mühendislik ve ekonomik jeoloji alanlarında temel mesleki bilgilerle donanımlı ve bu bilgileri değerlendirme, tasarlama ve uygulama becerisine sahip, evrensel ve mesleki etik değerlere bağlı, sorumluluk ve inisiyatif kullanmaktan çekinmeyen bir özgüvene sahip, çağın değişen koşullarına hızla uyum sağlayabilen, araştırıcı, girişimci ve yenilikçi özelliklere sahip olan ve jeoloji mühendisliği alanında çözüm üreten lisans ve lisansüstü öğrenciler yetiştirmektir.</w:t>
            </w:r>
          </w:p>
          <w:p w14:paraId="323345AC" w14:textId="74049765" w:rsidR="00380D22" w:rsidRPr="009614D2" w:rsidRDefault="00380D22" w:rsidP="0099279C">
            <w:pPr>
              <w:spacing w:after="160"/>
            </w:pPr>
            <w:r w:rsidRPr="009614D2">
              <w:t>Programın amaçları belirlenmiş olup iç ve dış paydaşlardan görüş alınması planlandı.</w:t>
            </w:r>
          </w:p>
          <w:p w14:paraId="5C599A66" w14:textId="33533259" w:rsidR="00316B70" w:rsidRPr="009614D2" w:rsidRDefault="00316B70" w:rsidP="0099279C">
            <w:pPr>
              <w:spacing w:after="160"/>
              <w:rPr>
                <w:b/>
                <w:bCs/>
              </w:rPr>
            </w:pPr>
            <w:r w:rsidRPr="009614D2">
              <w:rPr>
                <w:b/>
                <w:bCs/>
              </w:rPr>
              <w:t>4. Programın Yeterlilikleri İçin Çalışma Yap</w:t>
            </w:r>
            <w:r w:rsidR="00DE5435" w:rsidRPr="009614D2">
              <w:rPr>
                <w:b/>
                <w:bCs/>
              </w:rPr>
              <w:t>ılması</w:t>
            </w:r>
          </w:p>
          <w:p w14:paraId="69C81577" w14:textId="6E560BC2" w:rsidR="00380D22" w:rsidRPr="009614D2" w:rsidRDefault="00380D22" w:rsidP="0099279C">
            <w:pPr>
              <w:spacing w:after="160"/>
            </w:pPr>
            <w:r w:rsidRPr="009614D2">
              <w:t>Jeoloji Mühendisliği Bölümü’nün Program Yeterlilikleri aşağıdaki şekildedir.</w:t>
            </w:r>
          </w:p>
          <w:p w14:paraId="49EF1F60" w14:textId="77777777" w:rsidR="0099279C" w:rsidRPr="009614D2" w:rsidRDefault="00380D22" w:rsidP="0099279C">
            <w:pPr>
              <w:pStyle w:val="ListeParagraf"/>
              <w:numPr>
                <w:ilvl w:val="0"/>
                <w:numId w:val="9"/>
              </w:numPr>
              <w:spacing w:after="160"/>
            </w:pPr>
            <w:r w:rsidRPr="009614D2">
              <w:t>Jeoloji Mühendisliği ile ilgili temel kavramları açıklar.</w:t>
            </w:r>
          </w:p>
          <w:p w14:paraId="36A3969C" w14:textId="77777777" w:rsidR="0099279C" w:rsidRPr="009614D2" w:rsidRDefault="00380D22" w:rsidP="0099279C">
            <w:pPr>
              <w:pStyle w:val="ListeParagraf"/>
              <w:numPr>
                <w:ilvl w:val="0"/>
                <w:numId w:val="9"/>
              </w:numPr>
              <w:spacing w:after="160"/>
            </w:pPr>
            <w:r w:rsidRPr="009614D2">
              <w:t>Karmaşık Jeoloji mühendisliği ile ilgili problemleri belirler ve çözer.</w:t>
            </w:r>
          </w:p>
          <w:p w14:paraId="25D6F620" w14:textId="77777777" w:rsidR="0099279C" w:rsidRPr="009614D2" w:rsidRDefault="00380D22" w:rsidP="0099279C">
            <w:pPr>
              <w:pStyle w:val="ListeParagraf"/>
              <w:numPr>
                <w:ilvl w:val="0"/>
                <w:numId w:val="9"/>
              </w:numPr>
              <w:spacing w:after="160"/>
            </w:pPr>
            <w:r w:rsidRPr="009614D2">
              <w:t>Matematik, fen ve teknoloji alanlarında mevcut bilgileri uygular ve yeni ortaya çıkan uygulamalara adapte eder.</w:t>
            </w:r>
          </w:p>
          <w:p w14:paraId="6B6754A2" w14:textId="77777777" w:rsidR="0099279C" w:rsidRPr="009614D2" w:rsidRDefault="00380D22" w:rsidP="0099279C">
            <w:pPr>
              <w:pStyle w:val="ListeParagraf"/>
              <w:numPr>
                <w:ilvl w:val="0"/>
                <w:numId w:val="9"/>
              </w:numPr>
              <w:spacing w:after="160"/>
            </w:pPr>
            <w:r w:rsidRPr="009614D2">
              <w:t>Mühendislik uygulamaları için gerekli olan modern teknikleri ve gelişmiş teknolojileri etkin bir şekilde kullanır.</w:t>
            </w:r>
          </w:p>
          <w:p w14:paraId="329DEC29" w14:textId="77777777" w:rsidR="0099279C" w:rsidRPr="009614D2" w:rsidRDefault="00380D22" w:rsidP="0099279C">
            <w:pPr>
              <w:pStyle w:val="ListeParagraf"/>
              <w:numPr>
                <w:ilvl w:val="0"/>
                <w:numId w:val="9"/>
              </w:numPr>
              <w:spacing w:after="160"/>
            </w:pPr>
            <w:r w:rsidRPr="009614D2">
              <w:t>Mühendislik problemlerinin incelenmesi için gerekli deneyleri yapar ve sonuçları yorumlar</w:t>
            </w:r>
            <w:r w:rsidR="0099279C" w:rsidRPr="009614D2">
              <w:t>.</w:t>
            </w:r>
          </w:p>
          <w:p w14:paraId="6D5B2F06" w14:textId="77777777" w:rsidR="0099279C" w:rsidRPr="009614D2" w:rsidRDefault="00380D22" w:rsidP="0099279C">
            <w:pPr>
              <w:pStyle w:val="ListeParagraf"/>
              <w:numPr>
                <w:ilvl w:val="0"/>
                <w:numId w:val="9"/>
              </w:numPr>
              <w:spacing w:after="160"/>
            </w:pPr>
            <w:r w:rsidRPr="009614D2">
              <w:t>Disiplin içi ve çok disiplinli takımlarda etkin biçimde çalışır ve gerektiğinde bireysel çalışmalar yapar.</w:t>
            </w:r>
          </w:p>
          <w:p w14:paraId="4D73184B" w14:textId="77777777" w:rsidR="0099279C" w:rsidRPr="009614D2" w:rsidRDefault="00380D22" w:rsidP="0099279C">
            <w:pPr>
              <w:pStyle w:val="ListeParagraf"/>
              <w:numPr>
                <w:ilvl w:val="0"/>
                <w:numId w:val="9"/>
              </w:numPr>
              <w:spacing w:after="160"/>
            </w:pPr>
            <w:r w:rsidRPr="009614D2">
              <w:t>Türkçe sözlü ve yazılı etkin iletişim kurma becerisi ve en az bir yabancı dil bilgisi kazanır.</w:t>
            </w:r>
          </w:p>
          <w:p w14:paraId="0F5E6FFF" w14:textId="77777777" w:rsidR="0099279C" w:rsidRPr="009614D2" w:rsidRDefault="00380D22" w:rsidP="0099279C">
            <w:pPr>
              <w:pStyle w:val="ListeParagraf"/>
              <w:numPr>
                <w:ilvl w:val="0"/>
                <w:numId w:val="9"/>
              </w:numPr>
              <w:spacing w:after="160"/>
            </w:pPr>
            <w:r w:rsidRPr="009614D2">
              <w:t>Yaşam boyu öğrenmenin gerekliliği bilinci; bilgiye erişebilme, bilim ve teknolojideki gelişmeleri izleme ve kendini sürekli yenileme becerisi kazanır.</w:t>
            </w:r>
          </w:p>
          <w:p w14:paraId="625A08A3" w14:textId="77777777" w:rsidR="0099279C" w:rsidRPr="009614D2" w:rsidRDefault="00380D22" w:rsidP="0099279C">
            <w:pPr>
              <w:pStyle w:val="ListeParagraf"/>
              <w:numPr>
                <w:ilvl w:val="0"/>
                <w:numId w:val="9"/>
              </w:numPr>
              <w:spacing w:after="160"/>
            </w:pPr>
            <w:r w:rsidRPr="009614D2">
              <w:t>Mesleki etik ve sosyal sorumluluk bilinci kazanır.</w:t>
            </w:r>
          </w:p>
          <w:p w14:paraId="62190AF3" w14:textId="77777777" w:rsidR="0099279C" w:rsidRPr="009614D2" w:rsidRDefault="00380D22" w:rsidP="0099279C">
            <w:pPr>
              <w:pStyle w:val="ListeParagraf"/>
              <w:numPr>
                <w:ilvl w:val="0"/>
                <w:numId w:val="9"/>
              </w:numPr>
              <w:spacing w:after="160"/>
            </w:pPr>
            <w:r w:rsidRPr="009614D2">
              <w:t>Proje yönetimi ve risk yönetimi gibi iş hayatındaki uygulamalar hakkında bilgi, girişimcilik, yenilikçilik ve sürdürebilir kalkınma hakkında farkındalık kazanır.</w:t>
            </w:r>
          </w:p>
          <w:p w14:paraId="6ACC019D" w14:textId="77777777" w:rsidR="0099279C" w:rsidRPr="009614D2" w:rsidRDefault="00380D22" w:rsidP="0099279C">
            <w:pPr>
              <w:pStyle w:val="ListeParagraf"/>
              <w:numPr>
                <w:ilvl w:val="0"/>
                <w:numId w:val="9"/>
              </w:numPr>
              <w:spacing w:after="160"/>
            </w:pPr>
            <w:r w:rsidRPr="009614D2">
              <w:t>Mühendislik uygulamalarının evrensel ve toplumsal boyutlarda sağlık, çevre ve güvenlik üzerindeki etkileri ile çağın sorunları hakkında bilgi edinir ve problemleri çözebilir.</w:t>
            </w:r>
          </w:p>
          <w:p w14:paraId="3754DECF" w14:textId="79DE9376" w:rsidR="00380D22" w:rsidRPr="009614D2" w:rsidRDefault="00380D22" w:rsidP="0099279C">
            <w:pPr>
              <w:pStyle w:val="ListeParagraf"/>
              <w:numPr>
                <w:ilvl w:val="0"/>
                <w:numId w:val="9"/>
              </w:numPr>
              <w:spacing w:after="160"/>
            </w:pPr>
            <w:r w:rsidRPr="009614D2">
              <w:t>Mühendislik çözümlerinin hukuksal sonuçları konusunda farkındalık kazanır.</w:t>
            </w:r>
          </w:p>
          <w:p w14:paraId="2E73139E" w14:textId="4356AD8E" w:rsidR="00380D22" w:rsidRPr="009614D2" w:rsidRDefault="00380D22" w:rsidP="0099279C">
            <w:pPr>
              <w:spacing w:after="160"/>
            </w:pPr>
            <w:r w:rsidRPr="009614D2">
              <w:t>Programın yeterlilikleri belirlenmiş olup iç ve dış paydaşlardan görüş alınması planlandı.</w:t>
            </w:r>
          </w:p>
          <w:p w14:paraId="7844D12B" w14:textId="748514E4" w:rsidR="00316B70" w:rsidRPr="009614D2" w:rsidRDefault="00316B70" w:rsidP="0099279C">
            <w:pPr>
              <w:spacing w:after="160"/>
              <w:rPr>
                <w:b/>
                <w:bCs/>
              </w:rPr>
            </w:pPr>
            <w:r w:rsidRPr="009614D2">
              <w:rPr>
                <w:b/>
                <w:bCs/>
              </w:rPr>
              <w:lastRenderedPageBreak/>
              <w:t>5. Programın Yeterlilikleri ve TYYÇ (Türkiye Yükseköğretim Yeterlilikler Çerçevesi) Karşılaştırmaları</w:t>
            </w:r>
          </w:p>
          <w:p w14:paraId="64DD1730" w14:textId="1C250C1B" w:rsidR="001828FE" w:rsidRPr="009614D2" w:rsidRDefault="001828FE" w:rsidP="00306364">
            <w:pPr>
              <w:spacing w:after="160"/>
            </w:pPr>
            <w:r w:rsidRPr="009614D2">
              <w:t>Jeoloji Mühendisliği Bölümü’nün Program Yeterlilikleri, TYYÇ kapsamındaki bilgi, beceriler ve yetkinlikler (bağımsız çalışabilme ve sorumluluk alabilme, öğrenme, iletişim ve sosyal, alana özgü) başlıklar ile karşılaştırılmıştır.</w:t>
            </w:r>
          </w:p>
          <w:p w14:paraId="045EEC3F" w14:textId="327BE9A2" w:rsidR="001828FE" w:rsidRPr="009614D2" w:rsidRDefault="001828FE" w:rsidP="00306364">
            <w:pPr>
              <w:spacing w:after="160"/>
            </w:pPr>
            <w:r w:rsidRPr="009614D2">
              <w:t>Ayrıca, programın yeterlilikleri</w:t>
            </w:r>
            <w:r w:rsidR="003F1A99" w:rsidRPr="009614D2">
              <w:t xml:space="preserve"> ve TYYÇ karşılaştırmaları</w:t>
            </w:r>
            <w:r w:rsidRPr="009614D2">
              <w:t xml:space="preserve"> </w:t>
            </w:r>
            <w:r w:rsidR="003F1A99" w:rsidRPr="009614D2">
              <w:t xml:space="preserve">ile ilgili iyileştirmeler için </w:t>
            </w:r>
            <w:r w:rsidRPr="009614D2">
              <w:t>iç ve dış paydaşlardan görüş alınması planlandı.</w:t>
            </w:r>
          </w:p>
          <w:p w14:paraId="24AFD510" w14:textId="77777777" w:rsidR="00316B70" w:rsidRPr="009614D2" w:rsidRDefault="00316B70" w:rsidP="00316B70">
            <w:pPr>
              <w:spacing w:after="160" w:line="259" w:lineRule="auto"/>
              <w:rPr>
                <w:b/>
                <w:bCs/>
              </w:rPr>
            </w:pPr>
            <w:r w:rsidRPr="009614D2">
              <w:rPr>
                <w:b/>
                <w:bCs/>
              </w:rPr>
              <w:t>6. Programın SWOT Analizinin Yapılması</w:t>
            </w:r>
          </w:p>
          <w:p w14:paraId="1FCCEBD7" w14:textId="77777777" w:rsidR="00316B70" w:rsidRPr="009614D2" w:rsidRDefault="00316B70" w:rsidP="0099279C">
            <w:pPr>
              <w:spacing w:line="259" w:lineRule="auto"/>
              <w:rPr>
                <w:u w:val="single"/>
              </w:rPr>
            </w:pPr>
            <w:r w:rsidRPr="009614D2">
              <w:rPr>
                <w:u w:val="single"/>
              </w:rPr>
              <w:t xml:space="preserve">Programın Güçlü Yönleri </w:t>
            </w:r>
          </w:p>
          <w:p w14:paraId="4629BFF3" w14:textId="77777777" w:rsidR="00A42766" w:rsidRPr="009614D2" w:rsidRDefault="00316B70" w:rsidP="0099279C">
            <w:pPr>
              <w:pStyle w:val="ListeParagraf"/>
              <w:numPr>
                <w:ilvl w:val="0"/>
                <w:numId w:val="4"/>
              </w:numPr>
              <w:spacing w:line="259" w:lineRule="auto"/>
            </w:pPr>
            <w:r w:rsidRPr="009614D2">
              <w:t xml:space="preserve">Fiziki imkânların yeterli olması </w:t>
            </w:r>
          </w:p>
          <w:p w14:paraId="761C9EFC" w14:textId="77777777" w:rsidR="00A42766" w:rsidRPr="009614D2" w:rsidRDefault="00316B70" w:rsidP="00A42766">
            <w:pPr>
              <w:pStyle w:val="ListeParagraf"/>
              <w:numPr>
                <w:ilvl w:val="0"/>
                <w:numId w:val="4"/>
              </w:numPr>
              <w:spacing w:after="160" w:line="259" w:lineRule="auto"/>
            </w:pPr>
            <w:r w:rsidRPr="009614D2">
              <w:t xml:space="preserve">Ulaşım kolaylığı </w:t>
            </w:r>
          </w:p>
          <w:p w14:paraId="111D4B62" w14:textId="77777777" w:rsidR="00A42766" w:rsidRPr="009614D2" w:rsidRDefault="00316B70" w:rsidP="00A42766">
            <w:pPr>
              <w:pStyle w:val="ListeParagraf"/>
              <w:numPr>
                <w:ilvl w:val="0"/>
                <w:numId w:val="4"/>
              </w:numPr>
              <w:spacing w:after="160" w:line="259" w:lineRule="auto"/>
            </w:pPr>
            <w:r w:rsidRPr="009614D2">
              <w:t xml:space="preserve">Genç ve yenilikçi akademik ve idari kadroya sahip olunması </w:t>
            </w:r>
          </w:p>
          <w:p w14:paraId="1DB8DF5D" w14:textId="77777777" w:rsidR="00A42766" w:rsidRPr="009614D2" w:rsidRDefault="00316B70" w:rsidP="00A42766">
            <w:pPr>
              <w:pStyle w:val="ListeParagraf"/>
              <w:numPr>
                <w:ilvl w:val="0"/>
                <w:numId w:val="4"/>
              </w:numPr>
              <w:spacing w:after="160" w:line="259" w:lineRule="auto"/>
            </w:pPr>
            <w:r w:rsidRPr="009614D2">
              <w:t xml:space="preserve">Akademik kadro sayısının uygun seviyede olması </w:t>
            </w:r>
          </w:p>
          <w:p w14:paraId="2849A665" w14:textId="77777777" w:rsidR="00A42766" w:rsidRPr="009614D2" w:rsidRDefault="00316B70" w:rsidP="00A42766">
            <w:pPr>
              <w:pStyle w:val="ListeParagraf"/>
              <w:numPr>
                <w:ilvl w:val="0"/>
                <w:numId w:val="4"/>
              </w:numPr>
              <w:spacing w:after="160" w:line="259" w:lineRule="auto"/>
            </w:pPr>
            <w:r w:rsidRPr="009614D2">
              <w:t xml:space="preserve">Tecrübeli akademik kadroya sahip olunması </w:t>
            </w:r>
          </w:p>
          <w:p w14:paraId="4C0D0FD1" w14:textId="77777777" w:rsidR="00A42766" w:rsidRPr="009614D2" w:rsidRDefault="00316B70" w:rsidP="00A42766">
            <w:pPr>
              <w:pStyle w:val="ListeParagraf"/>
              <w:numPr>
                <w:ilvl w:val="0"/>
                <w:numId w:val="4"/>
              </w:numPr>
              <w:spacing w:after="160" w:line="259" w:lineRule="auto"/>
            </w:pPr>
            <w:r w:rsidRPr="009614D2">
              <w:t xml:space="preserve">Laboratuvar olanaklarının iyi olması </w:t>
            </w:r>
          </w:p>
          <w:p w14:paraId="68BFED64" w14:textId="77777777" w:rsidR="00A42766" w:rsidRPr="009614D2" w:rsidRDefault="00316B70" w:rsidP="00A42766">
            <w:pPr>
              <w:pStyle w:val="ListeParagraf"/>
              <w:numPr>
                <w:ilvl w:val="0"/>
                <w:numId w:val="4"/>
              </w:numPr>
              <w:spacing w:after="160" w:line="259" w:lineRule="auto"/>
            </w:pPr>
            <w:r w:rsidRPr="009614D2">
              <w:t xml:space="preserve">Öğretim üyesi/eleman kadrosu arasında güçlü işbirliği ve dayanışma </w:t>
            </w:r>
          </w:p>
          <w:p w14:paraId="1A98F405" w14:textId="77777777" w:rsidR="00A42766" w:rsidRPr="009614D2" w:rsidRDefault="00316B70" w:rsidP="00A42766">
            <w:pPr>
              <w:pStyle w:val="ListeParagraf"/>
              <w:numPr>
                <w:ilvl w:val="0"/>
                <w:numId w:val="4"/>
              </w:numPr>
              <w:spacing w:after="160" w:line="259" w:lineRule="auto"/>
            </w:pPr>
            <w:r w:rsidRPr="009614D2">
              <w:t xml:space="preserve">Güçlü öğrenci-öğretim üyesi/elemanı iletişimi </w:t>
            </w:r>
          </w:p>
          <w:p w14:paraId="0A485051" w14:textId="77777777" w:rsidR="00A42766" w:rsidRPr="009614D2" w:rsidRDefault="00316B70" w:rsidP="00A42766">
            <w:pPr>
              <w:pStyle w:val="ListeParagraf"/>
              <w:numPr>
                <w:ilvl w:val="0"/>
                <w:numId w:val="4"/>
              </w:numPr>
              <w:spacing w:after="160" w:line="259" w:lineRule="auto"/>
            </w:pPr>
            <w:r w:rsidRPr="009614D2">
              <w:t xml:space="preserve">Bölümün diğer kurum ve kuruluşlarla iş birliğine açık olması </w:t>
            </w:r>
          </w:p>
          <w:p w14:paraId="49DE316F" w14:textId="77777777" w:rsidR="00A42766" w:rsidRPr="009614D2" w:rsidRDefault="00316B70" w:rsidP="00A42766">
            <w:pPr>
              <w:pStyle w:val="ListeParagraf"/>
              <w:numPr>
                <w:ilvl w:val="0"/>
                <w:numId w:val="4"/>
              </w:numPr>
              <w:spacing w:after="160" w:line="259" w:lineRule="auto"/>
            </w:pPr>
            <w:r w:rsidRPr="009614D2">
              <w:t xml:space="preserve">Eğitim programlarının ve ders planlarının zenginliği </w:t>
            </w:r>
          </w:p>
          <w:p w14:paraId="7F65F06B" w14:textId="77777777" w:rsidR="00A42766" w:rsidRPr="009614D2" w:rsidRDefault="00316B70" w:rsidP="00A42766">
            <w:pPr>
              <w:pStyle w:val="ListeParagraf"/>
              <w:numPr>
                <w:ilvl w:val="0"/>
                <w:numId w:val="4"/>
              </w:numPr>
              <w:spacing w:after="160" w:line="259" w:lineRule="auto"/>
            </w:pPr>
            <w:r w:rsidRPr="009614D2">
              <w:t xml:space="preserve">Eğitim ve öğretime verilen önem </w:t>
            </w:r>
          </w:p>
          <w:p w14:paraId="4D016433" w14:textId="77777777" w:rsidR="00A42766" w:rsidRPr="009614D2" w:rsidRDefault="00316B70" w:rsidP="00A42766">
            <w:pPr>
              <w:pStyle w:val="ListeParagraf"/>
              <w:numPr>
                <w:ilvl w:val="0"/>
                <w:numId w:val="4"/>
              </w:numPr>
              <w:spacing w:after="160" w:line="259" w:lineRule="auto"/>
            </w:pPr>
            <w:r w:rsidRPr="009614D2">
              <w:t xml:space="preserve">Proje odaklı akademik çalışmaların olması </w:t>
            </w:r>
          </w:p>
          <w:p w14:paraId="6AF74027" w14:textId="4E35EC27" w:rsidR="00A42766" w:rsidRPr="009614D2" w:rsidRDefault="00316B70" w:rsidP="00A42766">
            <w:pPr>
              <w:pStyle w:val="ListeParagraf"/>
              <w:numPr>
                <w:ilvl w:val="0"/>
                <w:numId w:val="4"/>
              </w:numPr>
              <w:spacing w:after="160" w:line="259" w:lineRule="auto"/>
            </w:pPr>
            <w:r w:rsidRPr="009614D2">
              <w:t xml:space="preserve">Güncel ve teknolojik gelişmelere açık olunması </w:t>
            </w:r>
          </w:p>
          <w:p w14:paraId="69DAAD40" w14:textId="6153E7FA" w:rsidR="00316B70" w:rsidRPr="009614D2" w:rsidRDefault="00316B70" w:rsidP="0099279C">
            <w:pPr>
              <w:spacing w:line="259" w:lineRule="auto"/>
              <w:rPr>
                <w:u w:val="single"/>
              </w:rPr>
            </w:pPr>
            <w:r w:rsidRPr="009614D2">
              <w:rPr>
                <w:u w:val="single"/>
              </w:rPr>
              <w:t xml:space="preserve">Programın Zayıf Yönleri </w:t>
            </w:r>
          </w:p>
          <w:p w14:paraId="765F7627" w14:textId="77777777" w:rsidR="00A42766" w:rsidRPr="009614D2" w:rsidRDefault="00A42766" w:rsidP="0099279C">
            <w:pPr>
              <w:pStyle w:val="ListeParagraf"/>
              <w:numPr>
                <w:ilvl w:val="0"/>
                <w:numId w:val="5"/>
              </w:numPr>
              <w:spacing w:line="259" w:lineRule="auto"/>
            </w:pPr>
            <w:r w:rsidRPr="009614D2">
              <w:t xml:space="preserve">AR-GE çalışmaları açısından üniversitenin mali kaynaklarının kısıtlı oluşu </w:t>
            </w:r>
          </w:p>
          <w:p w14:paraId="7780E0F3" w14:textId="77777777" w:rsidR="00A42766" w:rsidRPr="009614D2" w:rsidRDefault="00A42766" w:rsidP="00A42766">
            <w:pPr>
              <w:pStyle w:val="ListeParagraf"/>
              <w:numPr>
                <w:ilvl w:val="0"/>
                <w:numId w:val="5"/>
              </w:numPr>
              <w:spacing w:after="160" w:line="259" w:lineRule="auto"/>
            </w:pPr>
            <w:r w:rsidRPr="009614D2">
              <w:t xml:space="preserve">Yabancı dil ile eğitim veren bölüm olmayışı </w:t>
            </w:r>
          </w:p>
          <w:p w14:paraId="6B648C6A" w14:textId="77777777" w:rsidR="00A42766" w:rsidRPr="009614D2" w:rsidRDefault="00A42766" w:rsidP="00A42766">
            <w:pPr>
              <w:pStyle w:val="ListeParagraf"/>
              <w:numPr>
                <w:ilvl w:val="0"/>
                <w:numId w:val="5"/>
              </w:numPr>
              <w:spacing w:after="160" w:line="259" w:lineRule="auto"/>
            </w:pPr>
            <w:r w:rsidRPr="009614D2">
              <w:t xml:space="preserve">Öğrencilerin üniversiteyi ilk sırada tercih etmemeleri </w:t>
            </w:r>
          </w:p>
          <w:p w14:paraId="09DE4BD1" w14:textId="6BF9DB72" w:rsidR="00316B70" w:rsidRPr="009614D2" w:rsidRDefault="00A42766" w:rsidP="00A42766">
            <w:pPr>
              <w:pStyle w:val="ListeParagraf"/>
              <w:numPr>
                <w:ilvl w:val="0"/>
                <w:numId w:val="5"/>
              </w:numPr>
              <w:spacing w:after="160" w:line="259" w:lineRule="auto"/>
            </w:pPr>
            <w:r w:rsidRPr="009614D2">
              <w:t>TÜBİTAK, Kalkınma Bakanlığı vb. kaynaklardan yararlanma olanağının düşük olması</w:t>
            </w:r>
          </w:p>
          <w:p w14:paraId="26DD0C85" w14:textId="77777777" w:rsidR="004523B5" w:rsidRPr="009614D2" w:rsidRDefault="004523B5" w:rsidP="0099279C">
            <w:pPr>
              <w:spacing w:line="259" w:lineRule="auto"/>
              <w:rPr>
                <w:u w:val="single"/>
              </w:rPr>
            </w:pPr>
            <w:r w:rsidRPr="009614D2">
              <w:rPr>
                <w:u w:val="single"/>
              </w:rPr>
              <w:t>Fırsatlar</w:t>
            </w:r>
          </w:p>
          <w:p w14:paraId="5DC123D9" w14:textId="77777777" w:rsidR="0099279C" w:rsidRPr="009614D2" w:rsidRDefault="004523B5" w:rsidP="0099279C">
            <w:pPr>
              <w:pStyle w:val="ListeParagraf"/>
              <w:numPr>
                <w:ilvl w:val="0"/>
                <w:numId w:val="10"/>
              </w:numPr>
              <w:spacing w:line="259" w:lineRule="auto"/>
            </w:pPr>
            <w:r w:rsidRPr="009614D2">
              <w:t>Bölümün Göller Bölgesi içinde bir ilde olması</w:t>
            </w:r>
          </w:p>
          <w:p w14:paraId="1264564C" w14:textId="77777777" w:rsidR="0099279C" w:rsidRPr="009614D2" w:rsidRDefault="004523B5" w:rsidP="0099279C">
            <w:pPr>
              <w:pStyle w:val="ListeParagraf"/>
              <w:numPr>
                <w:ilvl w:val="0"/>
                <w:numId w:val="10"/>
              </w:numPr>
              <w:spacing w:after="160" w:line="259" w:lineRule="auto"/>
            </w:pPr>
            <w:r w:rsidRPr="009614D2">
              <w:t>Doğal zenginliğe sahip coğrafi konum</w:t>
            </w:r>
          </w:p>
          <w:p w14:paraId="4C6F7457" w14:textId="77777777" w:rsidR="0099279C" w:rsidRPr="009614D2" w:rsidRDefault="004523B5" w:rsidP="0099279C">
            <w:pPr>
              <w:pStyle w:val="ListeParagraf"/>
              <w:numPr>
                <w:ilvl w:val="0"/>
                <w:numId w:val="10"/>
              </w:numPr>
              <w:spacing w:after="160" w:line="259" w:lineRule="auto"/>
            </w:pPr>
            <w:r w:rsidRPr="009614D2">
              <w:t>BAP kaynaklarından yararlanma olanağının bulunması</w:t>
            </w:r>
          </w:p>
          <w:p w14:paraId="3D13CD8B" w14:textId="721FE3B4" w:rsidR="004523B5" w:rsidRPr="009614D2" w:rsidRDefault="004523B5" w:rsidP="0099279C">
            <w:pPr>
              <w:pStyle w:val="ListeParagraf"/>
              <w:numPr>
                <w:ilvl w:val="0"/>
                <w:numId w:val="10"/>
              </w:numPr>
              <w:spacing w:after="160" w:line="259" w:lineRule="auto"/>
            </w:pPr>
            <w:r w:rsidRPr="009614D2">
              <w:t>Bilgi ve iletişim teknolojisindeki gelişmeler</w:t>
            </w:r>
          </w:p>
          <w:p w14:paraId="3BC12B75" w14:textId="77777777" w:rsidR="004523B5" w:rsidRPr="009614D2" w:rsidRDefault="004523B5" w:rsidP="0099279C">
            <w:pPr>
              <w:spacing w:line="259" w:lineRule="auto"/>
              <w:rPr>
                <w:u w:val="single"/>
              </w:rPr>
            </w:pPr>
            <w:r w:rsidRPr="009614D2">
              <w:rPr>
                <w:u w:val="single"/>
              </w:rPr>
              <w:t>Tehditler</w:t>
            </w:r>
          </w:p>
          <w:p w14:paraId="038F0CB3" w14:textId="77777777" w:rsidR="0099279C" w:rsidRPr="009614D2" w:rsidRDefault="004523B5" w:rsidP="0099279C">
            <w:pPr>
              <w:pStyle w:val="ListeParagraf"/>
              <w:numPr>
                <w:ilvl w:val="0"/>
                <w:numId w:val="11"/>
              </w:numPr>
              <w:spacing w:line="259" w:lineRule="auto"/>
            </w:pPr>
            <w:r w:rsidRPr="009614D2">
              <w:t>Öğrenci sayısının azalması</w:t>
            </w:r>
          </w:p>
          <w:p w14:paraId="64F2B0AF" w14:textId="77777777" w:rsidR="0099279C" w:rsidRPr="009614D2" w:rsidRDefault="004523B5" w:rsidP="0099279C">
            <w:pPr>
              <w:pStyle w:val="ListeParagraf"/>
              <w:numPr>
                <w:ilvl w:val="0"/>
                <w:numId w:val="11"/>
              </w:numPr>
              <w:spacing w:after="160" w:line="259" w:lineRule="auto"/>
            </w:pPr>
            <w:r w:rsidRPr="009614D2">
              <w:t>Nitelikli öğrenci azlığı</w:t>
            </w:r>
          </w:p>
          <w:p w14:paraId="567771EC" w14:textId="77777777" w:rsidR="0099279C" w:rsidRPr="009614D2" w:rsidRDefault="004523B5" w:rsidP="0099279C">
            <w:pPr>
              <w:pStyle w:val="ListeParagraf"/>
              <w:numPr>
                <w:ilvl w:val="0"/>
                <w:numId w:val="11"/>
              </w:numPr>
              <w:spacing w:after="160" w:line="259" w:lineRule="auto"/>
            </w:pPr>
            <w:r w:rsidRPr="009614D2">
              <w:t>Yasa ve yönetmeliklerdeki sürekli değişiklikler</w:t>
            </w:r>
          </w:p>
          <w:p w14:paraId="59A7052E" w14:textId="77777777" w:rsidR="0099279C" w:rsidRPr="009614D2" w:rsidRDefault="004523B5" w:rsidP="0099279C">
            <w:pPr>
              <w:pStyle w:val="ListeParagraf"/>
              <w:numPr>
                <w:ilvl w:val="0"/>
                <w:numId w:val="11"/>
              </w:numPr>
              <w:spacing w:after="160" w:line="259" w:lineRule="auto"/>
            </w:pPr>
            <w:r w:rsidRPr="009614D2">
              <w:t>Küresel rekabetin ve kalite standartlarının giderek artması</w:t>
            </w:r>
          </w:p>
          <w:p w14:paraId="5269AF36" w14:textId="77777777" w:rsidR="0099279C" w:rsidRPr="009614D2" w:rsidRDefault="004523B5" w:rsidP="0099279C">
            <w:pPr>
              <w:pStyle w:val="ListeParagraf"/>
              <w:numPr>
                <w:ilvl w:val="0"/>
                <w:numId w:val="11"/>
              </w:numPr>
              <w:spacing w:after="160" w:line="259" w:lineRule="auto"/>
            </w:pPr>
            <w:r w:rsidRPr="009614D2">
              <w:lastRenderedPageBreak/>
              <w:t>Araştırma ve geliştirmeye verilen fonların yetersizliği</w:t>
            </w:r>
          </w:p>
          <w:p w14:paraId="60169F36" w14:textId="188571C1" w:rsidR="004523B5" w:rsidRPr="009614D2" w:rsidRDefault="004523B5" w:rsidP="0099279C">
            <w:pPr>
              <w:pStyle w:val="ListeParagraf"/>
              <w:numPr>
                <w:ilvl w:val="0"/>
                <w:numId w:val="11"/>
              </w:numPr>
              <w:spacing w:after="160" w:line="259" w:lineRule="auto"/>
            </w:pPr>
            <w:r w:rsidRPr="009614D2">
              <w:t>İstihdam sorunu</w:t>
            </w:r>
          </w:p>
          <w:p w14:paraId="0195DA87" w14:textId="53CE9103" w:rsidR="004523B5" w:rsidRPr="009614D2" w:rsidRDefault="004523B5" w:rsidP="004523B5">
            <w:pPr>
              <w:spacing w:after="160" w:line="259" w:lineRule="auto"/>
            </w:pPr>
            <w:r w:rsidRPr="009614D2">
              <w:t xml:space="preserve">Jeoloji Mühendisliği Bölümü’nün SWOT analizi yapılmış olup, paydaşlarımızın ve danışma kurulunun görüşünün alınması planlandı. </w:t>
            </w:r>
          </w:p>
          <w:p w14:paraId="0DF1B5A7" w14:textId="3095F978" w:rsidR="00DD28A1" w:rsidRPr="009614D2" w:rsidRDefault="00DD28A1" w:rsidP="00A42766">
            <w:pPr>
              <w:spacing w:after="160" w:line="259" w:lineRule="auto"/>
              <w:rPr>
                <w:color w:val="000000" w:themeColor="text1"/>
              </w:rPr>
            </w:pPr>
          </w:p>
          <w:p w14:paraId="658278D7" w14:textId="2B179D71" w:rsidR="00A42766" w:rsidRPr="009614D2" w:rsidRDefault="00957489" w:rsidP="00A42766">
            <w:pPr>
              <w:spacing w:after="160" w:line="259" w:lineRule="auto"/>
              <w:rPr>
                <w:b/>
                <w:bCs/>
                <w:color w:val="000000" w:themeColor="text1"/>
              </w:rPr>
            </w:pPr>
            <w:r w:rsidRPr="009614D2">
              <w:rPr>
                <w:b/>
                <w:bCs/>
                <w:color w:val="000000" w:themeColor="text1"/>
              </w:rPr>
              <w:t>7</w:t>
            </w:r>
            <w:r w:rsidR="00A42766" w:rsidRPr="009614D2">
              <w:rPr>
                <w:b/>
                <w:bCs/>
                <w:color w:val="000000" w:themeColor="text1"/>
              </w:rPr>
              <w:t xml:space="preserve">-Program Paydaşlarına İlişkin Değerlendirme Çalışmaları Yapılması </w:t>
            </w:r>
          </w:p>
          <w:p w14:paraId="2241A692" w14:textId="16D7D8ED" w:rsidR="00A42766" w:rsidRPr="009614D2" w:rsidRDefault="00957489" w:rsidP="00A42766">
            <w:pPr>
              <w:spacing w:after="160" w:line="259" w:lineRule="auto"/>
              <w:rPr>
                <w:color w:val="000000" w:themeColor="text1"/>
              </w:rPr>
            </w:pPr>
            <w:r w:rsidRPr="009614D2">
              <w:rPr>
                <w:color w:val="000000" w:themeColor="text1"/>
              </w:rPr>
              <w:t>Jeoloji Mühendisliği Bölümü’nü</w:t>
            </w:r>
            <w:r w:rsidR="001203D9" w:rsidRPr="009614D2">
              <w:rPr>
                <w:color w:val="000000" w:themeColor="text1"/>
              </w:rPr>
              <w:t>n iç ve</w:t>
            </w:r>
            <w:r w:rsidRPr="009614D2">
              <w:rPr>
                <w:color w:val="000000" w:themeColor="text1"/>
              </w:rPr>
              <w:t xml:space="preserve"> d</w:t>
            </w:r>
            <w:r w:rsidR="00A42766" w:rsidRPr="009614D2">
              <w:rPr>
                <w:color w:val="000000" w:themeColor="text1"/>
              </w:rPr>
              <w:t xml:space="preserve">ış </w:t>
            </w:r>
            <w:r w:rsidRPr="009614D2">
              <w:rPr>
                <w:color w:val="000000" w:themeColor="text1"/>
              </w:rPr>
              <w:t>p</w:t>
            </w:r>
            <w:r w:rsidR="00A42766" w:rsidRPr="009614D2">
              <w:rPr>
                <w:color w:val="000000" w:themeColor="text1"/>
              </w:rPr>
              <w:t>aydaşları</w:t>
            </w:r>
            <w:r w:rsidRPr="009614D2">
              <w:rPr>
                <w:color w:val="000000" w:themeColor="text1"/>
              </w:rPr>
              <w:t xml:space="preserve"> vardır.</w:t>
            </w:r>
            <w:r w:rsidR="00A42766" w:rsidRPr="009614D2">
              <w:rPr>
                <w:color w:val="000000" w:themeColor="text1"/>
              </w:rPr>
              <w:t xml:space="preserve"> </w:t>
            </w:r>
          </w:p>
          <w:p w14:paraId="1739FB23" w14:textId="77777777" w:rsidR="001203D9" w:rsidRPr="009614D2" w:rsidRDefault="001203D9" w:rsidP="00A42766">
            <w:pPr>
              <w:spacing w:after="160" w:line="259" w:lineRule="auto"/>
              <w:rPr>
                <w:color w:val="000000" w:themeColor="text1"/>
              </w:rPr>
            </w:pPr>
          </w:p>
          <w:p w14:paraId="3A6CD852" w14:textId="2B41E1FB" w:rsidR="00A42766" w:rsidRPr="009614D2" w:rsidRDefault="00A42766" w:rsidP="00A42766">
            <w:pPr>
              <w:spacing w:after="160" w:line="259" w:lineRule="auto"/>
              <w:rPr>
                <w:u w:val="single"/>
              </w:rPr>
            </w:pPr>
            <w:r w:rsidRPr="009614D2">
              <w:rPr>
                <w:u w:val="single"/>
              </w:rPr>
              <w:t xml:space="preserve">Dış Paydaşlarımız </w:t>
            </w:r>
          </w:p>
          <w:p w14:paraId="4BAA0D18" w14:textId="48C375A1" w:rsidR="004523B5" w:rsidRPr="009614D2" w:rsidRDefault="004523B5" w:rsidP="00FA09C6">
            <w:pPr>
              <w:spacing w:line="259" w:lineRule="auto"/>
              <w:rPr>
                <w:u w:val="single"/>
              </w:rPr>
            </w:pPr>
            <w:r w:rsidRPr="009614D2">
              <w:rPr>
                <w:u w:val="single"/>
              </w:rPr>
              <w:t>Kurum ve Şirketler</w:t>
            </w:r>
          </w:p>
          <w:p w14:paraId="25E8FF7E" w14:textId="77777777" w:rsidR="00DD28A1" w:rsidRPr="009614D2" w:rsidRDefault="00DD28A1" w:rsidP="00FA09C6">
            <w:pPr>
              <w:pStyle w:val="ListeParagraf"/>
              <w:numPr>
                <w:ilvl w:val="0"/>
                <w:numId w:val="6"/>
              </w:numPr>
              <w:spacing w:line="259" w:lineRule="auto"/>
              <w:rPr>
                <w:u w:val="single"/>
              </w:rPr>
            </w:pPr>
            <w:r w:rsidRPr="009614D2">
              <w:t xml:space="preserve">Jeoloji Mühendisleri Odası-TMMOB (Isparta İl Temsilciliği) </w:t>
            </w:r>
          </w:p>
          <w:p w14:paraId="553535DB" w14:textId="77777777" w:rsidR="00DD28A1" w:rsidRPr="009614D2" w:rsidRDefault="00DD28A1" w:rsidP="00DD28A1">
            <w:pPr>
              <w:pStyle w:val="ListeParagraf"/>
              <w:numPr>
                <w:ilvl w:val="0"/>
                <w:numId w:val="6"/>
              </w:numPr>
              <w:spacing w:after="160" w:line="259" w:lineRule="auto"/>
              <w:rPr>
                <w:u w:val="single"/>
              </w:rPr>
            </w:pPr>
            <w:r w:rsidRPr="009614D2">
              <w:t xml:space="preserve">TEKMER </w:t>
            </w:r>
          </w:p>
          <w:p w14:paraId="3D88FCF4" w14:textId="77777777" w:rsidR="00DD28A1" w:rsidRPr="009614D2" w:rsidRDefault="00DD28A1" w:rsidP="00DD28A1">
            <w:pPr>
              <w:pStyle w:val="ListeParagraf"/>
              <w:numPr>
                <w:ilvl w:val="0"/>
                <w:numId w:val="6"/>
              </w:numPr>
              <w:spacing w:after="160" w:line="259" w:lineRule="auto"/>
              <w:rPr>
                <w:u w:val="single"/>
              </w:rPr>
            </w:pPr>
            <w:r w:rsidRPr="009614D2">
              <w:t xml:space="preserve">Isparta Organize Sanayi Bölgesi Müdürlüğü </w:t>
            </w:r>
          </w:p>
          <w:p w14:paraId="72F33AF0" w14:textId="77777777" w:rsidR="00DD28A1" w:rsidRPr="009614D2" w:rsidRDefault="00DD28A1" w:rsidP="00DD28A1">
            <w:pPr>
              <w:pStyle w:val="ListeParagraf"/>
              <w:numPr>
                <w:ilvl w:val="0"/>
                <w:numId w:val="6"/>
              </w:numPr>
              <w:spacing w:after="160" w:line="259" w:lineRule="auto"/>
              <w:rPr>
                <w:u w:val="single"/>
              </w:rPr>
            </w:pPr>
            <w:r w:rsidRPr="009614D2">
              <w:t xml:space="preserve">Göller Bölgesi Teknokenti </w:t>
            </w:r>
          </w:p>
          <w:p w14:paraId="6FECC787" w14:textId="77777777" w:rsidR="00DD28A1" w:rsidRPr="009614D2" w:rsidRDefault="00DD28A1" w:rsidP="00DD28A1">
            <w:pPr>
              <w:pStyle w:val="ListeParagraf"/>
              <w:numPr>
                <w:ilvl w:val="0"/>
                <w:numId w:val="6"/>
              </w:numPr>
              <w:spacing w:after="160" w:line="259" w:lineRule="auto"/>
              <w:rPr>
                <w:u w:val="single"/>
              </w:rPr>
            </w:pPr>
            <w:r w:rsidRPr="009614D2">
              <w:t xml:space="preserve">KOSGEB </w:t>
            </w:r>
          </w:p>
          <w:p w14:paraId="3381EFB5" w14:textId="77777777" w:rsidR="00DD28A1" w:rsidRPr="009614D2" w:rsidRDefault="00DD28A1" w:rsidP="00DD28A1">
            <w:pPr>
              <w:pStyle w:val="ListeParagraf"/>
              <w:numPr>
                <w:ilvl w:val="0"/>
                <w:numId w:val="6"/>
              </w:numPr>
              <w:spacing w:after="160" w:line="259" w:lineRule="auto"/>
              <w:rPr>
                <w:u w:val="single"/>
              </w:rPr>
            </w:pPr>
            <w:r w:rsidRPr="009614D2">
              <w:t xml:space="preserve">Isparta İl Özel İdare </w:t>
            </w:r>
          </w:p>
          <w:p w14:paraId="1A2CF504" w14:textId="77777777" w:rsidR="00DD28A1" w:rsidRPr="009614D2" w:rsidRDefault="00DD28A1" w:rsidP="00DD28A1">
            <w:pPr>
              <w:pStyle w:val="ListeParagraf"/>
              <w:numPr>
                <w:ilvl w:val="0"/>
                <w:numId w:val="6"/>
              </w:numPr>
              <w:spacing w:after="160" w:line="259" w:lineRule="auto"/>
              <w:rPr>
                <w:u w:val="single"/>
              </w:rPr>
            </w:pPr>
            <w:r w:rsidRPr="009614D2">
              <w:t xml:space="preserve">Devlet Su İşleri 18. Bölge Müdürlüğü </w:t>
            </w:r>
          </w:p>
          <w:p w14:paraId="35CBC4DD" w14:textId="77777777" w:rsidR="00DD28A1" w:rsidRPr="009614D2" w:rsidRDefault="00DD28A1" w:rsidP="00DD28A1">
            <w:pPr>
              <w:pStyle w:val="ListeParagraf"/>
              <w:numPr>
                <w:ilvl w:val="0"/>
                <w:numId w:val="6"/>
              </w:numPr>
              <w:spacing w:after="160" w:line="259" w:lineRule="auto"/>
              <w:rPr>
                <w:u w:val="single"/>
              </w:rPr>
            </w:pPr>
            <w:r w:rsidRPr="009614D2">
              <w:t xml:space="preserve">Isparta Valiliği Çevre ve Şehircilik İl Müdürlüğü </w:t>
            </w:r>
          </w:p>
          <w:p w14:paraId="2AEA77D2" w14:textId="77777777" w:rsidR="00DD28A1" w:rsidRPr="009614D2" w:rsidRDefault="00DD28A1" w:rsidP="00DD28A1">
            <w:pPr>
              <w:pStyle w:val="ListeParagraf"/>
              <w:numPr>
                <w:ilvl w:val="0"/>
                <w:numId w:val="6"/>
              </w:numPr>
              <w:spacing w:after="160" w:line="259" w:lineRule="auto"/>
              <w:rPr>
                <w:u w:val="single"/>
              </w:rPr>
            </w:pPr>
            <w:r w:rsidRPr="009614D2">
              <w:t xml:space="preserve">Isparta Belediyesi </w:t>
            </w:r>
          </w:p>
          <w:p w14:paraId="44AE6002" w14:textId="77777777" w:rsidR="00DD28A1" w:rsidRPr="009614D2" w:rsidRDefault="00DD28A1" w:rsidP="00DD28A1">
            <w:pPr>
              <w:pStyle w:val="ListeParagraf"/>
              <w:numPr>
                <w:ilvl w:val="0"/>
                <w:numId w:val="6"/>
              </w:numPr>
              <w:spacing w:after="160" w:line="259" w:lineRule="auto"/>
              <w:rPr>
                <w:u w:val="single"/>
              </w:rPr>
            </w:pPr>
            <w:r w:rsidRPr="009614D2">
              <w:t xml:space="preserve">MTA </w:t>
            </w:r>
          </w:p>
          <w:p w14:paraId="451AB0E5" w14:textId="77777777" w:rsidR="00DD28A1" w:rsidRPr="009614D2" w:rsidRDefault="00DD28A1" w:rsidP="00DD28A1">
            <w:pPr>
              <w:pStyle w:val="ListeParagraf"/>
              <w:numPr>
                <w:ilvl w:val="0"/>
                <w:numId w:val="6"/>
              </w:numPr>
              <w:spacing w:after="160" w:line="259" w:lineRule="auto"/>
              <w:rPr>
                <w:u w:val="single"/>
              </w:rPr>
            </w:pPr>
            <w:r w:rsidRPr="009614D2">
              <w:t xml:space="preserve">TPAO </w:t>
            </w:r>
          </w:p>
          <w:p w14:paraId="751DF75D" w14:textId="77777777" w:rsidR="00DD28A1" w:rsidRPr="009614D2" w:rsidRDefault="00DD28A1" w:rsidP="00DD28A1">
            <w:pPr>
              <w:pStyle w:val="ListeParagraf"/>
              <w:numPr>
                <w:ilvl w:val="0"/>
                <w:numId w:val="6"/>
              </w:numPr>
              <w:spacing w:after="160" w:line="259" w:lineRule="auto"/>
              <w:rPr>
                <w:u w:val="single"/>
              </w:rPr>
            </w:pPr>
            <w:r w:rsidRPr="009614D2">
              <w:t xml:space="preserve">ETİBANK </w:t>
            </w:r>
          </w:p>
          <w:p w14:paraId="488AB969" w14:textId="77777777" w:rsidR="00DD28A1" w:rsidRPr="009614D2" w:rsidRDefault="00DD28A1" w:rsidP="00DD28A1">
            <w:pPr>
              <w:pStyle w:val="ListeParagraf"/>
              <w:numPr>
                <w:ilvl w:val="0"/>
                <w:numId w:val="6"/>
              </w:numPr>
              <w:spacing w:after="160" w:line="259" w:lineRule="auto"/>
              <w:rPr>
                <w:u w:val="single"/>
              </w:rPr>
            </w:pPr>
            <w:r w:rsidRPr="009614D2">
              <w:t xml:space="preserve">İller Bankası </w:t>
            </w:r>
          </w:p>
          <w:p w14:paraId="32835144" w14:textId="77777777" w:rsidR="00DD28A1" w:rsidRPr="009614D2" w:rsidRDefault="00DD28A1" w:rsidP="00DD28A1">
            <w:pPr>
              <w:pStyle w:val="ListeParagraf"/>
              <w:numPr>
                <w:ilvl w:val="0"/>
                <w:numId w:val="6"/>
              </w:numPr>
              <w:spacing w:after="160" w:line="259" w:lineRule="auto"/>
              <w:rPr>
                <w:u w:val="single"/>
              </w:rPr>
            </w:pPr>
            <w:r w:rsidRPr="009614D2">
              <w:t>Karayolları Genel Müdürlüğü</w:t>
            </w:r>
          </w:p>
          <w:p w14:paraId="536A0607" w14:textId="346219C4" w:rsidR="00DD28A1" w:rsidRPr="009614D2" w:rsidRDefault="00DD28A1" w:rsidP="00DD28A1">
            <w:pPr>
              <w:pStyle w:val="ListeParagraf"/>
              <w:numPr>
                <w:ilvl w:val="0"/>
                <w:numId w:val="6"/>
              </w:numPr>
              <w:spacing w:after="160" w:line="259" w:lineRule="auto"/>
              <w:rPr>
                <w:u w:val="single"/>
              </w:rPr>
            </w:pPr>
            <w:r w:rsidRPr="009614D2">
              <w:t>Özel Sektörler</w:t>
            </w:r>
          </w:p>
          <w:p w14:paraId="2F734C11" w14:textId="41C9849B" w:rsidR="004523B5" w:rsidRPr="009614D2" w:rsidRDefault="004523B5" w:rsidP="00FA09C6">
            <w:pPr>
              <w:spacing w:line="259" w:lineRule="auto"/>
              <w:rPr>
                <w:u w:val="single"/>
              </w:rPr>
            </w:pPr>
            <w:r w:rsidRPr="009614D2">
              <w:rPr>
                <w:u w:val="single"/>
              </w:rPr>
              <w:t>Şahıslar</w:t>
            </w:r>
          </w:p>
          <w:p w14:paraId="69E16BE7" w14:textId="77777777" w:rsidR="001203D9" w:rsidRPr="009614D2" w:rsidRDefault="001203D9" w:rsidP="00FA09C6">
            <w:pPr>
              <w:spacing w:line="259" w:lineRule="auto"/>
              <w:rPr>
                <w:u w:val="single"/>
              </w:rPr>
            </w:pPr>
          </w:p>
          <w:p w14:paraId="705FB8D1" w14:textId="2C6D4D7B" w:rsidR="00A42766" w:rsidRPr="009614D2" w:rsidRDefault="00A42766" w:rsidP="00FA09C6">
            <w:pPr>
              <w:spacing w:line="259" w:lineRule="auto"/>
            </w:pPr>
            <w:r w:rsidRPr="009614D2">
              <w:t xml:space="preserve">1. Ertuğrul DİLBER (Erzurum-Aşkale </w:t>
            </w:r>
            <w:proofErr w:type="spellStart"/>
            <w:r w:rsidRPr="009614D2">
              <w:t>Ayr</w:t>
            </w:r>
            <w:proofErr w:type="spellEnd"/>
            <w:r w:rsidRPr="009614D2">
              <w:t>-İspir Devlet yolu Kırık tüneli ve Bağlantı yolları RSY-Kalyon İnşaat Tüneller Şefi)</w:t>
            </w:r>
          </w:p>
          <w:p w14:paraId="3FECF4C7" w14:textId="13A7E920" w:rsidR="00A42766" w:rsidRPr="009614D2" w:rsidRDefault="00A42766" w:rsidP="00A42766">
            <w:pPr>
              <w:spacing w:after="160" w:line="259" w:lineRule="auto"/>
            </w:pPr>
            <w:r w:rsidRPr="009614D2">
              <w:t>2. Serkan CAYHAN (TÜPRAG Metal Madencilik Sanayi ve Ticaret AŞ)</w:t>
            </w:r>
          </w:p>
          <w:p w14:paraId="48C99AA5" w14:textId="32EAB7C1" w:rsidR="00A42766" w:rsidRPr="009614D2" w:rsidRDefault="00A42766" w:rsidP="00A42766">
            <w:pPr>
              <w:spacing w:after="160" w:line="259" w:lineRule="auto"/>
            </w:pPr>
            <w:r w:rsidRPr="009614D2">
              <w:t>3. Yeliz EĞİN KARACA (</w:t>
            </w:r>
            <w:proofErr w:type="spellStart"/>
            <w:r w:rsidRPr="009614D2">
              <w:t>İltaş</w:t>
            </w:r>
            <w:proofErr w:type="spellEnd"/>
            <w:r w:rsidRPr="009614D2">
              <w:t xml:space="preserve"> Madencilik Sanayi ve Ticaret AŞ)</w:t>
            </w:r>
          </w:p>
          <w:p w14:paraId="5610AB8C" w14:textId="457E4903" w:rsidR="00A42766" w:rsidRPr="009614D2" w:rsidRDefault="00A42766" w:rsidP="00A42766">
            <w:pPr>
              <w:spacing w:after="160" w:line="259" w:lineRule="auto"/>
            </w:pPr>
            <w:r w:rsidRPr="009614D2">
              <w:t xml:space="preserve">4. Bayram Ali </w:t>
            </w:r>
            <w:r w:rsidR="00FA11B9" w:rsidRPr="009614D2">
              <w:t xml:space="preserve">ÇELTİK </w:t>
            </w:r>
            <w:r w:rsidRPr="009614D2">
              <w:t>(BAC Mühendislik İnşaat Taahhüt Ltd. Şti.)</w:t>
            </w:r>
          </w:p>
          <w:p w14:paraId="78F802B3" w14:textId="5C73DC86" w:rsidR="00A42766" w:rsidRPr="009614D2" w:rsidRDefault="00FA11B9" w:rsidP="00A42766">
            <w:pPr>
              <w:spacing w:after="160" w:line="259" w:lineRule="auto"/>
            </w:pPr>
            <w:r w:rsidRPr="009614D2">
              <w:t xml:space="preserve">5. Abdullah SUSMAZ </w:t>
            </w:r>
            <w:r w:rsidR="000B7945" w:rsidRPr="009614D2">
              <w:t>(ADO Madencilik Elektrik Üretim Sanayi ve Ticaret AŞ.)</w:t>
            </w:r>
            <w:r w:rsidRPr="009614D2">
              <w:t xml:space="preserve"> </w:t>
            </w:r>
          </w:p>
          <w:p w14:paraId="20D42F34" w14:textId="595CE760" w:rsidR="000B7945" w:rsidRPr="009614D2" w:rsidRDefault="000B7945" w:rsidP="00A42766">
            <w:pPr>
              <w:spacing w:after="160" w:line="259" w:lineRule="auto"/>
            </w:pPr>
            <w:r w:rsidRPr="009614D2">
              <w:t>6. İlhan İNSAN (CENGİZ-IC İÇTAŞ BELEN İnşaat)</w:t>
            </w:r>
          </w:p>
          <w:p w14:paraId="18B6660D" w14:textId="468A7A18" w:rsidR="000B7945" w:rsidRPr="009614D2" w:rsidRDefault="00DD28A1" w:rsidP="00FA09C6">
            <w:pPr>
              <w:spacing w:line="259" w:lineRule="auto"/>
              <w:rPr>
                <w:u w:val="single"/>
              </w:rPr>
            </w:pPr>
            <w:r w:rsidRPr="009614D2">
              <w:rPr>
                <w:u w:val="single"/>
              </w:rPr>
              <w:lastRenderedPageBreak/>
              <w:t>İç Paydaşlarımız</w:t>
            </w:r>
          </w:p>
          <w:p w14:paraId="70A54796" w14:textId="77777777" w:rsidR="00DD28A1" w:rsidRPr="009614D2" w:rsidRDefault="00DD28A1" w:rsidP="00FA09C6">
            <w:pPr>
              <w:pStyle w:val="ListeParagraf"/>
              <w:numPr>
                <w:ilvl w:val="0"/>
                <w:numId w:val="7"/>
              </w:numPr>
              <w:spacing w:line="259" w:lineRule="auto"/>
            </w:pPr>
            <w:r w:rsidRPr="009614D2">
              <w:t xml:space="preserve">Jeoloji Mühendisliği Bölümü Öğrencileri </w:t>
            </w:r>
          </w:p>
          <w:p w14:paraId="684062FF" w14:textId="77777777" w:rsidR="00DD28A1" w:rsidRPr="009614D2" w:rsidRDefault="00DD28A1" w:rsidP="00DD28A1">
            <w:pPr>
              <w:pStyle w:val="ListeParagraf"/>
              <w:numPr>
                <w:ilvl w:val="0"/>
                <w:numId w:val="7"/>
              </w:numPr>
              <w:spacing w:after="160" w:line="259" w:lineRule="auto"/>
            </w:pPr>
            <w:r w:rsidRPr="009614D2">
              <w:t xml:space="preserve">Jeoloji Mühendisliği Bölümü Öğretim Elemanları </w:t>
            </w:r>
          </w:p>
          <w:p w14:paraId="78C950B3" w14:textId="77777777" w:rsidR="00DD28A1" w:rsidRPr="009614D2" w:rsidRDefault="00DD28A1" w:rsidP="00DD28A1">
            <w:pPr>
              <w:pStyle w:val="ListeParagraf"/>
              <w:numPr>
                <w:ilvl w:val="0"/>
                <w:numId w:val="7"/>
              </w:numPr>
              <w:spacing w:after="160" w:line="259" w:lineRule="auto"/>
            </w:pPr>
            <w:r w:rsidRPr="009614D2">
              <w:t xml:space="preserve">Jeofizik Mühendisliği Bölümü </w:t>
            </w:r>
          </w:p>
          <w:p w14:paraId="6F9903BB" w14:textId="77777777" w:rsidR="00DD28A1" w:rsidRPr="009614D2" w:rsidRDefault="00DD28A1" w:rsidP="00DD28A1">
            <w:pPr>
              <w:pStyle w:val="ListeParagraf"/>
              <w:numPr>
                <w:ilvl w:val="0"/>
                <w:numId w:val="7"/>
              </w:numPr>
              <w:spacing w:after="160" w:line="259" w:lineRule="auto"/>
            </w:pPr>
            <w:r w:rsidRPr="009614D2">
              <w:t xml:space="preserve">Maden Mühendisliği Bölümü </w:t>
            </w:r>
          </w:p>
          <w:p w14:paraId="6728A952" w14:textId="77777777" w:rsidR="00DD28A1" w:rsidRPr="009614D2" w:rsidRDefault="00DD28A1" w:rsidP="00DD28A1">
            <w:pPr>
              <w:pStyle w:val="ListeParagraf"/>
              <w:numPr>
                <w:ilvl w:val="0"/>
                <w:numId w:val="7"/>
              </w:numPr>
              <w:spacing w:after="160" w:line="259" w:lineRule="auto"/>
            </w:pPr>
            <w:r w:rsidRPr="009614D2">
              <w:t xml:space="preserve">Uzaktan Algılama Araştırma ve Uygulama Merkezi </w:t>
            </w:r>
          </w:p>
          <w:p w14:paraId="7524D404" w14:textId="77777777" w:rsidR="00DD28A1" w:rsidRPr="009614D2" w:rsidRDefault="00DD28A1" w:rsidP="00DD28A1">
            <w:pPr>
              <w:pStyle w:val="ListeParagraf"/>
              <w:numPr>
                <w:ilvl w:val="0"/>
                <w:numId w:val="7"/>
              </w:numPr>
              <w:spacing w:after="160" w:line="259" w:lineRule="auto"/>
            </w:pPr>
            <w:r w:rsidRPr="009614D2">
              <w:t xml:space="preserve">Mühendislik Fakültesi Yönetimi </w:t>
            </w:r>
          </w:p>
          <w:p w14:paraId="114B8583" w14:textId="2BF87171" w:rsidR="00DD28A1" w:rsidRPr="009614D2" w:rsidRDefault="00DD28A1" w:rsidP="00DD28A1">
            <w:pPr>
              <w:pStyle w:val="ListeParagraf"/>
              <w:numPr>
                <w:ilvl w:val="0"/>
                <w:numId w:val="7"/>
              </w:numPr>
              <w:spacing w:after="160" w:line="259" w:lineRule="auto"/>
            </w:pPr>
            <w:r w:rsidRPr="009614D2">
              <w:t>Süleyman Demirel Üniversitesi Yönetimi</w:t>
            </w:r>
          </w:p>
          <w:p w14:paraId="6CEE010A" w14:textId="0FF5B160" w:rsidR="001203D9" w:rsidRPr="009614D2" w:rsidRDefault="001203D9" w:rsidP="001203D9">
            <w:pPr>
              <w:spacing w:after="160" w:line="259" w:lineRule="auto"/>
            </w:pPr>
            <w:r w:rsidRPr="009614D2">
              <w:rPr>
                <w:color w:val="000000" w:themeColor="text1"/>
              </w:rPr>
              <w:t>İç ve dış paydaşların değerlendirilmesi ile ilgili danışma kurulunun görüşünün alınması planlandı.</w:t>
            </w:r>
          </w:p>
          <w:p w14:paraId="329B93A4" w14:textId="0F8F113C" w:rsidR="00DD28A1" w:rsidRPr="009614D2" w:rsidRDefault="001203D9" w:rsidP="00A42766">
            <w:pPr>
              <w:spacing w:after="160" w:line="259" w:lineRule="auto"/>
              <w:rPr>
                <w:b/>
                <w:bCs/>
              </w:rPr>
            </w:pPr>
            <w:r w:rsidRPr="009614D2">
              <w:rPr>
                <w:b/>
                <w:bCs/>
              </w:rPr>
              <w:t>8</w:t>
            </w:r>
            <w:r w:rsidR="00DD28A1" w:rsidRPr="009614D2">
              <w:rPr>
                <w:b/>
                <w:bCs/>
              </w:rPr>
              <w:t xml:space="preserve">-Program Danışma Kuruluna İlişkin Değerlendirme Çalışması Yapılması </w:t>
            </w:r>
          </w:p>
          <w:p w14:paraId="0B47B432" w14:textId="6C1D2CAA" w:rsidR="000E7B35" w:rsidRPr="009614D2" w:rsidRDefault="000E7B35" w:rsidP="00FA09C6">
            <w:pPr>
              <w:spacing w:line="259" w:lineRule="auto"/>
            </w:pPr>
            <w:r w:rsidRPr="009614D2">
              <w:t>Jeoloji Mühendisliği Bölümü Danışma Kurulu</w:t>
            </w:r>
            <w:r w:rsidR="001F3D17" w:rsidRPr="009614D2">
              <w:t>’nun güçlendirilmesi ile ilgili bölüm kurul kararı alınmış olup danışma kurulu üye listesi güncellenmiştir.</w:t>
            </w:r>
          </w:p>
          <w:p w14:paraId="7B722874" w14:textId="77777777" w:rsidR="001F3D17" w:rsidRPr="009614D2" w:rsidRDefault="001F3D17" w:rsidP="00FA09C6">
            <w:pPr>
              <w:spacing w:line="259" w:lineRule="auto"/>
            </w:pPr>
          </w:p>
          <w:p w14:paraId="359AE0AB" w14:textId="5D7ECBCB" w:rsidR="001F3D17" w:rsidRPr="009614D2" w:rsidRDefault="001F3D17" w:rsidP="00FA09C6">
            <w:pPr>
              <w:spacing w:line="259" w:lineRule="auto"/>
              <w:rPr>
                <w:u w:val="single"/>
              </w:rPr>
            </w:pPr>
            <w:r w:rsidRPr="009614D2">
              <w:rPr>
                <w:u w:val="single"/>
              </w:rPr>
              <w:t xml:space="preserve">Jeoloji Mühendisliği Bölümü </w:t>
            </w:r>
            <w:r w:rsidRPr="009614D2">
              <w:rPr>
                <w:u w:val="single"/>
              </w:rPr>
              <w:t>Güncel Danışma Kurulu Üye Listesi</w:t>
            </w:r>
          </w:p>
          <w:p w14:paraId="65C89EF4" w14:textId="77777777" w:rsidR="000E7B35" w:rsidRPr="009614D2" w:rsidRDefault="000E7B35" w:rsidP="00FA09C6">
            <w:pPr>
              <w:pStyle w:val="ListeParagraf"/>
              <w:numPr>
                <w:ilvl w:val="0"/>
                <w:numId w:val="8"/>
              </w:numPr>
              <w:spacing w:line="259" w:lineRule="auto"/>
            </w:pPr>
            <w:r w:rsidRPr="009614D2">
              <w:t xml:space="preserve">Prof. Dr. Ahmet YILDIZ (Kamu-Afyon Kocatepe </w:t>
            </w:r>
            <w:proofErr w:type="spellStart"/>
            <w:r w:rsidRPr="009614D2">
              <w:t>Ünv</w:t>
            </w:r>
            <w:proofErr w:type="spellEnd"/>
            <w:r w:rsidRPr="009614D2">
              <w:t>.)</w:t>
            </w:r>
          </w:p>
          <w:p w14:paraId="6CD4206C" w14:textId="4A4AFBD7" w:rsidR="000E7B35" w:rsidRPr="009614D2" w:rsidRDefault="000E7B35" w:rsidP="00BE554B">
            <w:pPr>
              <w:pStyle w:val="ListeParagraf"/>
              <w:numPr>
                <w:ilvl w:val="0"/>
                <w:numId w:val="8"/>
              </w:numPr>
              <w:spacing w:after="160" w:line="259" w:lineRule="auto"/>
            </w:pPr>
            <w:r w:rsidRPr="009614D2">
              <w:t xml:space="preserve">Doç. Dr. Yasemin LEVENTELİ (Kamu-Akdeniz </w:t>
            </w:r>
            <w:proofErr w:type="spellStart"/>
            <w:r w:rsidRPr="009614D2">
              <w:t>Ünv</w:t>
            </w:r>
            <w:proofErr w:type="spellEnd"/>
            <w:r w:rsidRPr="009614D2">
              <w:t xml:space="preserve">.) </w:t>
            </w:r>
          </w:p>
          <w:p w14:paraId="3815190A" w14:textId="77777777" w:rsidR="000E7B35" w:rsidRPr="009614D2" w:rsidRDefault="000E7B35" w:rsidP="00073672">
            <w:pPr>
              <w:pStyle w:val="ListeParagraf"/>
              <w:numPr>
                <w:ilvl w:val="0"/>
                <w:numId w:val="8"/>
              </w:numPr>
              <w:spacing w:after="160" w:line="259" w:lineRule="auto"/>
            </w:pPr>
            <w:r w:rsidRPr="009614D2">
              <w:t xml:space="preserve">Dr. Sami YALÇINKAYA (STK-Jeoloji Mühendisleri Odası) </w:t>
            </w:r>
          </w:p>
          <w:p w14:paraId="1E87A38B" w14:textId="77777777" w:rsidR="000E7B35" w:rsidRPr="009614D2" w:rsidRDefault="000E7B35" w:rsidP="00073672">
            <w:pPr>
              <w:pStyle w:val="ListeParagraf"/>
              <w:numPr>
                <w:ilvl w:val="0"/>
                <w:numId w:val="8"/>
              </w:numPr>
              <w:spacing w:after="160" w:line="259" w:lineRule="auto"/>
            </w:pPr>
            <w:r w:rsidRPr="009614D2">
              <w:t>Dr. Behzat Gökçen DEMİR (Kamu-MAPEG)</w:t>
            </w:r>
          </w:p>
          <w:p w14:paraId="2B100682" w14:textId="77777777" w:rsidR="000E7B35" w:rsidRPr="009614D2" w:rsidRDefault="000E7B35" w:rsidP="00073672">
            <w:pPr>
              <w:pStyle w:val="ListeParagraf"/>
              <w:numPr>
                <w:ilvl w:val="0"/>
                <w:numId w:val="8"/>
              </w:numPr>
              <w:spacing w:after="160" w:line="259" w:lineRule="auto"/>
            </w:pPr>
            <w:r w:rsidRPr="009614D2">
              <w:t xml:space="preserve">Yük. Müh. Serhat DEMER (Özel sektör) </w:t>
            </w:r>
          </w:p>
          <w:p w14:paraId="0D45AF32" w14:textId="77777777" w:rsidR="000E7B35" w:rsidRPr="009614D2" w:rsidRDefault="000E7B35" w:rsidP="00073672">
            <w:pPr>
              <w:pStyle w:val="ListeParagraf"/>
              <w:numPr>
                <w:ilvl w:val="0"/>
                <w:numId w:val="8"/>
              </w:numPr>
              <w:spacing w:after="160" w:line="259" w:lineRule="auto"/>
            </w:pPr>
            <w:r w:rsidRPr="009614D2">
              <w:t>Yük. Müh. Osman TEKKANAT (Kamu-Belediye-</w:t>
            </w:r>
            <w:proofErr w:type="spellStart"/>
            <w:r w:rsidRPr="009614D2">
              <w:t>A.İş</w:t>
            </w:r>
            <w:proofErr w:type="spellEnd"/>
            <w:r w:rsidRPr="009614D2">
              <w:t xml:space="preserve"> Güvenlik Uzmanı ) </w:t>
            </w:r>
          </w:p>
          <w:p w14:paraId="1BE0B8BE" w14:textId="77777777" w:rsidR="000E7B35" w:rsidRPr="009614D2" w:rsidRDefault="000E7B35" w:rsidP="00073672">
            <w:pPr>
              <w:pStyle w:val="ListeParagraf"/>
              <w:numPr>
                <w:ilvl w:val="0"/>
                <w:numId w:val="8"/>
              </w:numPr>
              <w:spacing w:after="160" w:line="259" w:lineRule="auto"/>
            </w:pPr>
            <w:r w:rsidRPr="009614D2">
              <w:t xml:space="preserve">Yük. Müh. Ercan TUNCAY (Kamu-MTA) </w:t>
            </w:r>
          </w:p>
          <w:p w14:paraId="2DC936E4" w14:textId="77777777" w:rsidR="000E7B35" w:rsidRPr="009614D2" w:rsidRDefault="000E7B35" w:rsidP="00073672">
            <w:pPr>
              <w:pStyle w:val="ListeParagraf"/>
              <w:numPr>
                <w:ilvl w:val="0"/>
                <w:numId w:val="8"/>
              </w:numPr>
              <w:spacing w:after="160" w:line="259" w:lineRule="auto"/>
            </w:pPr>
            <w:r w:rsidRPr="009614D2">
              <w:t xml:space="preserve">Ayşe Damla GEDİK (Kamu-DSİ) </w:t>
            </w:r>
          </w:p>
          <w:p w14:paraId="097E3468" w14:textId="6C770A0B" w:rsidR="000E7B35" w:rsidRPr="009614D2" w:rsidRDefault="000E7B35" w:rsidP="00073672">
            <w:pPr>
              <w:pStyle w:val="ListeParagraf"/>
              <w:numPr>
                <w:ilvl w:val="0"/>
                <w:numId w:val="8"/>
              </w:numPr>
              <w:spacing w:after="160" w:line="259" w:lineRule="auto"/>
            </w:pPr>
            <w:r w:rsidRPr="009614D2">
              <w:t>Onur TUNCEL (Kamu-Belediye)</w:t>
            </w:r>
          </w:p>
          <w:p w14:paraId="22015BBD" w14:textId="00A0C27E" w:rsidR="00DE5435" w:rsidRPr="009614D2" w:rsidRDefault="001F3D17" w:rsidP="00065CF4">
            <w:pPr>
              <w:spacing w:after="160" w:line="259" w:lineRule="auto"/>
              <w:rPr>
                <w:b/>
                <w:bCs/>
              </w:rPr>
            </w:pPr>
            <w:r w:rsidRPr="009614D2">
              <w:rPr>
                <w:b/>
                <w:bCs/>
              </w:rPr>
              <w:t>9</w:t>
            </w:r>
            <w:r w:rsidR="00DE5435" w:rsidRPr="009614D2">
              <w:rPr>
                <w:b/>
                <w:bCs/>
              </w:rPr>
              <w:t xml:space="preserve">-Akreditasyonla İlgili Çalışma Yapılması </w:t>
            </w:r>
          </w:p>
          <w:p w14:paraId="7E20A9FF" w14:textId="71A8B6FA" w:rsidR="001A3A30" w:rsidRPr="009614D2" w:rsidRDefault="001A3A30" w:rsidP="00065CF4">
            <w:pPr>
              <w:spacing w:after="160" w:line="259" w:lineRule="auto"/>
            </w:pPr>
            <w:r w:rsidRPr="009614D2">
              <w:t xml:space="preserve">2023-2024 Eğitim-Öğretim yılında Süleyman Demirel Üniversitesi Mühendislik ve Doğa Bilimleri Fakültesi Jeoloji Mühendisliği Bölümü, 2024 Yüksek Öğretim Kurumları Sınavı (YKS)  kılavuzunda yer almadığından ve mevcut sayısı az olması nedeniyle bölümümüz için akreditasyon </w:t>
            </w:r>
            <w:r w:rsidRPr="009614D2">
              <w:t xml:space="preserve">çalışması </w:t>
            </w:r>
            <w:r w:rsidRPr="009614D2">
              <w:t>yapılmamıştır.</w:t>
            </w:r>
          </w:p>
          <w:p w14:paraId="74DAD9B1" w14:textId="4C19CCBD" w:rsidR="00DE5435" w:rsidRPr="009614D2" w:rsidRDefault="00DE5435" w:rsidP="00065CF4">
            <w:pPr>
              <w:spacing w:after="160" w:line="259" w:lineRule="auto"/>
              <w:rPr>
                <w:b/>
                <w:bCs/>
              </w:rPr>
            </w:pPr>
            <w:r w:rsidRPr="009614D2">
              <w:rPr>
                <w:rFonts w:eastAsia="Calibri"/>
                <w:b/>
                <w:bCs/>
                <w:lang w:eastAsia="en-US"/>
              </w:rPr>
              <w:t>1</w:t>
            </w:r>
            <w:r w:rsidR="009614D2">
              <w:rPr>
                <w:rFonts w:eastAsia="Calibri"/>
                <w:b/>
                <w:bCs/>
                <w:lang w:eastAsia="en-US"/>
              </w:rPr>
              <w:t>0</w:t>
            </w:r>
            <w:r w:rsidRPr="009614D2">
              <w:rPr>
                <w:b/>
                <w:bCs/>
              </w:rPr>
              <w:t>-Öğrencilere AKTS İş Yükü Değerlendirme Anketlerine İlişkin Çalışma Planı Yapılması</w:t>
            </w:r>
          </w:p>
          <w:p w14:paraId="6A2818A0" w14:textId="77777777" w:rsidR="00DE5435" w:rsidRPr="009614D2" w:rsidRDefault="00DE5435" w:rsidP="00065CF4">
            <w:pPr>
              <w:spacing w:after="160" w:line="259" w:lineRule="auto"/>
            </w:pPr>
            <w:r w:rsidRPr="009614D2">
              <w:t xml:space="preserve">Öğrencilere AKTS iş yükü değerlendirmesi kapsamında anket oluşturarak, anketleri değerlendirmek için akademik personel ve öğrencilerden oluşan bir komisyon kurulması önerildi. </w:t>
            </w:r>
          </w:p>
          <w:p w14:paraId="10775234" w14:textId="77777777" w:rsidR="001A3A30" w:rsidRPr="009614D2" w:rsidRDefault="001A3A30" w:rsidP="00065CF4">
            <w:pPr>
              <w:spacing w:after="160" w:line="259" w:lineRule="auto"/>
            </w:pPr>
          </w:p>
          <w:p w14:paraId="1948FB55" w14:textId="18D2C1A3" w:rsidR="00DE5435" w:rsidRPr="009614D2" w:rsidRDefault="00DE5435" w:rsidP="00065CF4">
            <w:pPr>
              <w:spacing w:after="160" w:line="259" w:lineRule="auto"/>
              <w:rPr>
                <w:b/>
                <w:bCs/>
              </w:rPr>
            </w:pPr>
            <w:r w:rsidRPr="009614D2">
              <w:rPr>
                <w:b/>
                <w:bCs/>
              </w:rPr>
              <w:lastRenderedPageBreak/>
              <w:t>1</w:t>
            </w:r>
            <w:r w:rsidR="009614D2">
              <w:rPr>
                <w:b/>
                <w:bCs/>
              </w:rPr>
              <w:t>1</w:t>
            </w:r>
            <w:r w:rsidRPr="009614D2">
              <w:rPr>
                <w:b/>
                <w:bCs/>
              </w:rPr>
              <w:t>- Öğrencilere, Öğretim Elemanlarına ve İdari Personellerine Anket Çalışması Yapılması</w:t>
            </w:r>
          </w:p>
          <w:p w14:paraId="62BB3038" w14:textId="24F0003C" w:rsidR="00DE5435" w:rsidRPr="009614D2" w:rsidRDefault="00DE5435" w:rsidP="00065CF4">
            <w:pPr>
              <w:spacing w:after="160" w:line="259" w:lineRule="auto"/>
            </w:pPr>
            <w:r w:rsidRPr="009614D2">
              <w:t>Jeoloji Mühendisliği Fakültesi öğrencilerine, öğretim elemanlarına ve idari personellerine anket çalışması yapılmas</w:t>
            </w:r>
            <w:r w:rsidR="001A3A30" w:rsidRPr="009614D2">
              <w:t>ı</w:t>
            </w:r>
            <w:r w:rsidRPr="009614D2">
              <w:t xml:space="preserve"> planlandı. </w:t>
            </w:r>
          </w:p>
          <w:p w14:paraId="248CC307" w14:textId="0F380287" w:rsidR="00DE5435" w:rsidRPr="009614D2" w:rsidRDefault="00DE5435" w:rsidP="00065CF4">
            <w:pPr>
              <w:spacing w:after="160" w:line="259" w:lineRule="auto"/>
              <w:rPr>
                <w:b/>
                <w:bCs/>
              </w:rPr>
            </w:pPr>
            <w:r w:rsidRPr="009614D2">
              <w:rPr>
                <w:b/>
                <w:bCs/>
              </w:rPr>
              <w:t>1</w:t>
            </w:r>
            <w:r w:rsidR="009614D2">
              <w:rPr>
                <w:b/>
                <w:bCs/>
              </w:rPr>
              <w:t>2</w:t>
            </w:r>
            <w:r w:rsidRPr="009614D2">
              <w:rPr>
                <w:b/>
                <w:bCs/>
              </w:rPr>
              <w:t xml:space="preserve">-Program Bilgi Paketlerine İlişkin Değerlendirme Çalışmaları Kapsamında Öğretim Üyelerinin Bilgi Paketlerine İlişkin Taleplerinin, Değişikliklerinin Değerlendirilmesi. </w:t>
            </w:r>
          </w:p>
          <w:p w14:paraId="55CE8556" w14:textId="433F62BD" w:rsidR="004974B7" w:rsidRPr="009614D2" w:rsidRDefault="00DE5435" w:rsidP="00065CF4">
            <w:pPr>
              <w:spacing w:after="160" w:line="259" w:lineRule="auto"/>
              <w:rPr>
                <w:rFonts w:eastAsia="Calibri"/>
                <w:lang w:eastAsia="en-US"/>
              </w:rPr>
            </w:pPr>
            <w:r w:rsidRPr="009614D2">
              <w:t xml:space="preserve">Ders Bilgi Paketlerinin ilgili anabilim dalı ve bölümden geçmesine ders bilgi paketlerinin uygunluğunun her anabilim dalının koordinatörü tarafından değerlendirilecek anabilim dalı kurul kararı ile onay alması ve bölümden geçmesi </w:t>
            </w:r>
            <w:r w:rsidR="001A3A30" w:rsidRPr="009614D2">
              <w:t>ile ilgili çalışmalar devam etmektedir.</w:t>
            </w:r>
          </w:p>
          <w:p w14:paraId="6EDE0C21" w14:textId="77777777" w:rsidR="004974B7" w:rsidRPr="009614D2" w:rsidRDefault="004974B7" w:rsidP="00065CF4">
            <w:pPr>
              <w:spacing w:after="160" w:line="259" w:lineRule="auto"/>
              <w:rPr>
                <w:rFonts w:eastAsia="Calibri"/>
                <w:lang w:eastAsia="en-US"/>
              </w:rPr>
            </w:pPr>
          </w:p>
          <w:p w14:paraId="578450A9" w14:textId="77777777" w:rsidR="004974B7" w:rsidRPr="009614D2" w:rsidRDefault="004974B7" w:rsidP="00065CF4">
            <w:pPr>
              <w:spacing w:after="160" w:line="259" w:lineRule="auto"/>
              <w:rPr>
                <w:rFonts w:eastAsia="Calibri"/>
                <w:lang w:eastAsia="en-US"/>
              </w:rPr>
            </w:pPr>
          </w:p>
          <w:p w14:paraId="0A175B35" w14:textId="77777777" w:rsidR="004974B7" w:rsidRPr="009614D2" w:rsidRDefault="004974B7" w:rsidP="00065CF4">
            <w:pPr>
              <w:spacing w:after="160" w:line="259" w:lineRule="auto"/>
              <w:rPr>
                <w:rFonts w:eastAsia="Calibri"/>
                <w:lang w:eastAsia="en-US"/>
              </w:rPr>
            </w:pPr>
          </w:p>
          <w:p w14:paraId="3D12C4BD" w14:textId="77777777" w:rsidR="004974B7" w:rsidRPr="009614D2" w:rsidRDefault="004974B7" w:rsidP="00065CF4">
            <w:pPr>
              <w:spacing w:after="160" w:line="259" w:lineRule="auto"/>
              <w:rPr>
                <w:rFonts w:eastAsia="Calibri"/>
                <w:lang w:eastAsia="en-US"/>
              </w:rPr>
            </w:pPr>
          </w:p>
          <w:p w14:paraId="3B67ED78" w14:textId="77777777" w:rsidR="001A3A30" w:rsidRPr="009614D2" w:rsidRDefault="009B1FE0" w:rsidP="00065CF4">
            <w:pPr>
              <w:spacing w:after="160" w:line="259" w:lineRule="auto"/>
            </w:pPr>
            <w:r w:rsidRPr="009614D2">
              <w:t>Jeoloji Mühendisliği Bölümü Birim Kalite Komisyonu 2023-2024 Eğitim Öğretim Yılı Bahar Yarıyılı toplantısını 02.05.2024 tarihinde saat 15.00 da Jeoloji Mühendisliği Bölümü Lisansüstü dersliğinde gerçekleştirmiş</w:t>
            </w:r>
            <w:r w:rsidR="001A3A30" w:rsidRPr="009614D2">
              <w:t>tir.</w:t>
            </w:r>
          </w:p>
          <w:p w14:paraId="410D0B05" w14:textId="441A2E1D" w:rsidR="009B1FE0" w:rsidRPr="009614D2" w:rsidRDefault="009B1FE0" w:rsidP="00065CF4">
            <w:pPr>
              <w:spacing w:after="160" w:line="259" w:lineRule="auto"/>
              <w:rPr>
                <w:u w:val="single"/>
              </w:rPr>
            </w:pPr>
            <w:r w:rsidRPr="009614D2">
              <w:rPr>
                <w:u w:val="single"/>
              </w:rPr>
              <w:t>Birim Kalite Komisyonu:</w:t>
            </w:r>
          </w:p>
          <w:p w14:paraId="4B0B1D78" w14:textId="77777777" w:rsidR="009B1FE0" w:rsidRPr="009614D2" w:rsidRDefault="009B1FE0" w:rsidP="00065CF4">
            <w:pPr>
              <w:spacing w:after="160" w:line="259" w:lineRule="auto"/>
            </w:pPr>
            <w:r w:rsidRPr="009614D2">
              <w:t>Komisyon Başkanı Dr. Öğr. Üyesi Oya CENGİZ</w:t>
            </w:r>
          </w:p>
          <w:p w14:paraId="6F1B03AC" w14:textId="77777777" w:rsidR="009B1FE0" w:rsidRPr="009614D2" w:rsidRDefault="009B1FE0" w:rsidP="00065CF4">
            <w:pPr>
              <w:spacing w:after="160" w:line="259" w:lineRule="auto"/>
            </w:pPr>
            <w:r w:rsidRPr="009614D2">
              <w:t>Üye Doç. Dr. Fatma AKSEVER</w:t>
            </w:r>
          </w:p>
          <w:p w14:paraId="5C97AFB9" w14:textId="77777777" w:rsidR="009B1FE0" w:rsidRPr="009614D2" w:rsidRDefault="009B1FE0" w:rsidP="00065CF4">
            <w:pPr>
              <w:spacing w:after="160" w:line="259" w:lineRule="auto"/>
            </w:pPr>
            <w:r w:rsidRPr="009614D2">
              <w:t xml:space="preserve">Üye Öğr. Gör. Dr. Selma DEMER </w:t>
            </w:r>
          </w:p>
          <w:p w14:paraId="43F56D30" w14:textId="77777777" w:rsidR="009B1FE0" w:rsidRPr="009614D2" w:rsidRDefault="009B1FE0" w:rsidP="00065CF4">
            <w:pPr>
              <w:spacing w:after="160" w:line="259" w:lineRule="auto"/>
            </w:pPr>
            <w:r w:rsidRPr="009614D2">
              <w:t>Üye Bölüm Sekreteri Ayfer GÜRAKAN</w:t>
            </w:r>
          </w:p>
          <w:p w14:paraId="14126140" w14:textId="33285E7F" w:rsidR="004974B7" w:rsidRDefault="009B1FE0" w:rsidP="00065CF4">
            <w:pPr>
              <w:spacing w:after="160" w:line="259" w:lineRule="auto"/>
              <w:rPr>
                <w:rFonts w:eastAsia="Calibri"/>
                <w:lang w:eastAsia="en-US"/>
              </w:rPr>
            </w:pPr>
            <w:r w:rsidRPr="009614D2">
              <w:t>Üye Öğrenci Temsilcisi Emre ÖLEKLİ</w:t>
            </w:r>
          </w:p>
          <w:p w14:paraId="20299EE1" w14:textId="77777777" w:rsidR="004974B7" w:rsidRPr="006E6728" w:rsidRDefault="004974B7" w:rsidP="00065CF4">
            <w:pPr>
              <w:spacing w:after="160" w:line="259" w:lineRule="auto"/>
              <w:rPr>
                <w:rFonts w:eastAsia="Calibri"/>
                <w:lang w:eastAsia="en-US"/>
              </w:rPr>
            </w:pPr>
          </w:p>
        </w:tc>
      </w:tr>
    </w:tbl>
    <w:p w14:paraId="40684021" w14:textId="77777777" w:rsidR="004974B7" w:rsidRPr="0045181E" w:rsidRDefault="004974B7" w:rsidP="004974B7">
      <w:pPr>
        <w:pStyle w:val="msobodytextindent"/>
        <w:rPr>
          <w:szCs w:val="24"/>
        </w:rPr>
      </w:pPr>
    </w:p>
    <w:p w14:paraId="7A710109" w14:textId="77777777" w:rsidR="004974B7" w:rsidRPr="0045181E" w:rsidRDefault="004974B7" w:rsidP="004974B7">
      <w:pPr>
        <w:pStyle w:val="msobodytextindent"/>
        <w:rPr>
          <w:szCs w:val="24"/>
        </w:rPr>
      </w:pPr>
    </w:p>
    <w:p w14:paraId="5C41A84F" w14:textId="77777777" w:rsidR="004974B7" w:rsidRPr="0045181E" w:rsidRDefault="004974B7" w:rsidP="004974B7">
      <w:pPr>
        <w:pStyle w:val="msobodytextindent"/>
        <w:rPr>
          <w:szCs w:val="24"/>
        </w:rPr>
      </w:pPr>
    </w:p>
    <w:p w14:paraId="19E73FF4" w14:textId="77777777" w:rsidR="008F6696" w:rsidRDefault="008F6696" w:rsidP="008F6696"/>
    <w:p w14:paraId="578D4456" w14:textId="77777777" w:rsidR="008F6696" w:rsidRDefault="008F6696" w:rsidP="008F6696"/>
    <w:p w14:paraId="61838922" w14:textId="77777777" w:rsidR="000A321F" w:rsidRPr="008F6696" w:rsidRDefault="008F6696" w:rsidP="008F6696">
      <w:pPr>
        <w:tabs>
          <w:tab w:val="left" w:pos="930"/>
        </w:tabs>
      </w:pPr>
      <w:r>
        <w:tab/>
      </w:r>
    </w:p>
    <w:sectPr w:rsidR="000A321F" w:rsidRPr="008F669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FB982" w14:textId="77777777" w:rsidR="00A901FA" w:rsidRDefault="00A901FA" w:rsidP="004974B7">
      <w:r>
        <w:separator/>
      </w:r>
    </w:p>
  </w:endnote>
  <w:endnote w:type="continuationSeparator" w:id="0">
    <w:p w14:paraId="47067EDF" w14:textId="77777777" w:rsidR="00A901FA" w:rsidRDefault="00A901FA"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463368"/>
      <w:docPartObj>
        <w:docPartGallery w:val="Page Numbers (Bottom of Page)"/>
        <w:docPartUnique/>
      </w:docPartObj>
    </w:sdtPr>
    <w:sdtContent>
      <w:p w14:paraId="1DED75B7"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39C9ACF2"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92D35" w14:textId="77777777" w:rsidR="00A901FA" w:rsidRDefault="00A901FA" w:rsidP="004974B7">
      <w:r>
        <w:separator/>
      </w:r>
    </w:p>
  </w:footnote>
  <w:footnote w:type="continuationSeparator" w:id="0">
    <w:p w14:paraId="6C7E1E10" w14:textId="77777777" w:rsidR="00A901FA" w:rsidRDefault="00A901FA"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413"/>
      <w:gridCol w:w="3827"/>
      <w:gridCol w:w="2126"/>
      <w:gridCol w:w="1696"/>
    </w:tblGrid>
    <w:tr w:rsidR="005642FB" w14:paraId="0E3BB8B6" w14:textId="77777777" w:rsidTr="00F30B17">
      <w:tc>
        <w:tcPr>
          <w:tcW w:w="1413" w:type="dxa"/>
          <w:vMerge w:val="restart"/>
          <w:vAlign w:val="center"/>
        </w:tcPr>
        <w:p w14:paraId="69D5D672" w14:textId="77777777" w:rsidR="005642FB" w:rsidRDefault="005642FB" w:rsidP="00DD077F">
          <w:pPr>
            <w:pStyle w:val="stBilgi"/>
            <w:jc w:val="center"/>
          </w:pPr>
          <w:r>
            <w:rPr>
              <w:noProof/>
            </w:rPr>
            <w:drawing>
              <wp:inline distT="0" distB="0" distL="0" distR="0" wp14:anchorId="327DE8D4" wp14:editId="2359E4C2">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3827" w:type="dxa"/>
          <w:vMerge w:val="restart"/>
          <w:vAlign w:val="center"/>
        </w:tcPr>
        <w:p w14:paraId="4B90B80B" w14:textId="77777777" w:rsidR="005642FB" w:rsidRPr="004272E5" w:rsidRDefault="005642FB" w:rsidP="00DD077F">
          <w:pPr>
            <w:pStyle w:val="stBilgi"/>
            <w:jc w:val="center"/>
            <w:rPr>
              <w:b/>
              <w:sz w:val="22"/>
            </w:rPr>
          </w:pPr>
          <w:r w:rsidRPr="004272E5">
            <w:rPr>
              <w:b/>
              <w:sz w:val="22"/>
            </w:rPr>
            <w:t xml:space="preserve">SÜLEYMAN DEMİREL ÜNİVERSİTESİ </w:t>
          </w:r>
        </w:p>
        <w:p w14:paraId="67C3FA00" w14:textId="77777777" w:rsidR="00BB1A50" w:rsidRDefault="00BB1A50" w:rsidP="00DD077F">
          <w:pPr>
            <w:pStyle w:val="stBilgi"/>
            <w:jc w:val="center"/>
            <w:rPr>
              <w:b/>
              <w:sz w:val="22"/>
            </w:rPr>
          </w:pPr>
          <w:r>
            <w:rPr>
              <w:b/>
              <w:sz w:val="22"/>
            </w:rPr>
            <w:t>MÜHENDİSLİK VE DOĞA BİLİMLERİ</w:t>
          </w:r>
          <w:r w:rsidR="005642FB" w:rsidRPr="004272E5">
            <w:rPr>
              <w:b/>
              <w:sz w:val="22"/>
            </w:rPr>
            <w:t xml:space="preserve"> FAKÜLTE</w:t>
          </w:r>
          <w:r>
            <w:rPr>
              <w:b/>
              <w:sz w:val="22"/>
            </w:rPr>
            <w:t>Sİ</w:t>
          </w:r>
        </w:p>
        <w:p w14:paraId="09F155AA" w14:textId="7AA48338" w:rsidR="005642FB" w:rsidRPr="004272E5" w:rsidRDefault="00BB1A50" w:rsidP="00DD077F">
          <w:pPr>
            <w:pStyle w:val="stBilgi"/>
            <w:jc w:val="center"/>
            <w:rPr>
              <w:b/>
              <w:sz w:val="22"/>
            </w:rPr>
          </w:pPr>
          <w:r>
            <w:rPr>
              <w:b/>
              <w:sz w:val="22"/>
            </w:rPr>
            <w:t xml:space="preserve">JEOLOJİ MÜHENDİSLİĞİ BÖLÜMÜ BİRİM KALİTE KOMİSYONU </w:t>
          </w:r>
        </w:p>
        <w:p w14:paraId="0A70222B" w14:textId="77777777" w:rsidR="005642FB" w:rsidRPr="004272E5" w:rsidRDefault="005642FB" w:rsidP="00DD077F">
          <w:pPr>
            <w:pStyle w:val="stBilgi"/>
            <w:jc w:val="center"/>
            <w:rPr>
              <w:b/>
              <w:sz w:val="22"/>
            </w:rPr>
          </w:pPr>
          <w:r w:rsidRPr="004272E5">
            <w:rPr>
              <w:b/>
              <w:sz w:val="22"/>
            </w:rPr>
            <w:t>TOPLANTI TUTANAĞI</w:t>
          </w:r>
        </w:p>
      </w:tc>
      <w:tc>
        <w:tcPr>
          <w:tcW w:w="2126" w:type="dxa"/>
          <w:vAlign w:val="center"/>
        </w:tcPr>
        <w:p w14:paraId="0ADB8312"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22400CE7" w14:textId="144AF7BA" w:rsidR="005642FB" w:rsidRPr="004272E5" w:rsidRDefault="00BB1A50" w:rsidP="00DD077F">
          <w:pPr>
            <w:pStyle w:val="stBilgi"/>
            <w:jc w:val="center"/>
            <w:rPr>
              <w:sz w:val="22"/>
            </w:rPr>
          </w:pPr>
          <w:r>
            <w:rPr>
              <w:sz w:val="22"/>
            </w:rPr>
            <w:t>1</w:t>
          </w:r>
        </w:p>
      </w:tc>
    </w:tr>
    <w:tr w:rsidR="005642FB" w14:paraId="11EBFE41" w14:textId="77777777" w:rsidTr="00F30B17">
      <w:tc>
        <w:tcPr>
          <w:tcW w:w="1413" w:type="dxa"/>
          <w:vMerge/>
          <w:vAlign w:val="center"/>
        </w:tcPr>
        <w:p w14:paraId="2429D9D6" w14:textId="77777777" w:rsidR="005642FB" w:rsidRDefault="005642FB" w:rsidP="00DD077F">
          <w:pPr>
            <w:pStyle w:val="stBilgi"/>
            <w:jc w:val="center"/>
          </w:pPr>
        </w:p>
      </w:tc>
      <w:tc>
        <w:tcPr>
          <w:tcW w:w="3827" w:type="dxa"/>
          <w:vMerge/>
          <w:vAlign w:val="center"/>
        </w:tcPr>
        <w:p w14:paraId="7496B7A9" w14:textId="77777777" w:rsidR="005642FB" w:rsidRPr="004272E5" w:rsidRDefault="005642FB" w:rsidP="00DD077F">
          <w:pPr>
            <w:pStyle w:val="stBilgi"/>
            <w:jc w:val="center"/>
            <w:rPr>
              <w:sz w:val="22"/>
            </w:rPr>
          </w:pPr>
        </w:p>
      </w:tc>
      <w:tc>
        <w:tcPr>
          <w:tcW w:w="2126" w:type="dxa"/>
          <w:vAlign w:val="center"/>
        </w:tcPr>
        <w:p w14:paraId="5510D531"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01CF89F4" w14:textId="7C0F9FF2" w:rsidR="005642FB" w:rsidRPr="008B38A4" w:rsidRDefault="00BB1A50" w:rsidP="00DD077F">
          <w:pPr>
            <w:pStyle w:val="stBilgi"/>
            <w:jc w:val="center"/>
            <w:rPr>
              <w:sz w:val="22"/>
            </w:rPr>
          </w:pPr>
          <w:r w:rsidRPr="008B38A4">
            <w:rPr>
              <w:sz w:val="22"/>
            </w:rPr>
            <w:t>02.05.2024</w:t>
          </w:r>
        </w:p>
      </w:tc>
    </w:tr>
    <w:tr w:rsidR="005642FB" w14:paraId="0E8EB699" w14:textId="77777777" w:rsidTr="00F30B17">
      <w:tc>
        <w:tcPr>
          <w:tcW w:w="1413" w:type="dxa"/>
          <w:vMerge/>
          <w:vAlign w:val="center"/>
        </w:tcPr>
        <w:p w14:paraId="2585C854" w14:textId="77777777" w:rsidR="005642FB" w:rsidRDefault="005642FB" w:rsidP="00DD077F">
          <w:pPr>
            <w:pStyle w:val="stBilgi"/>
            <w:jc w:val="center"/>
          </w:pPr>
        </w:p>
      </w:tc>
      <w:tc>
        <w:tcPr>
          <w:tcW w:w="3827" w:type="dxa"/>
          <w:vMerge/>
          <w:vAlign w:val="center"/>
        </w:tcPr>
        <w:p w14:paraId="1862F84A" w14:textId="77777777" w:rsidR="005642FB" w:rsidRPr="004272E5" w:rsidRDefault="005642FB" w:rsidP="00DD077F">
          <w:pPr>
            <w:pStyle w:val="stBilgi"/>
            <w:jc w:val="center"/>
            <w:rPr>
              <w:sz w:val="22"/>
            </w:rPr>
          </w:pPr>
        </w:p>
      </w:tc>
      <w:tc>
        <w:tcPr>
          <w:tcW w:w="2126" w:type="dxa"/>
          <w:vAlign w:val="center"/>
        </w:tcPr>
        <w:p w14:paraId="27DBE415"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39C9D21F" w14:textId="0B86125B" w:rsidR="005642FB" w:rsidRPr="008B38A4" w:rsidRDefault="00BB1A50" w:rsidP="00DD077F">
          <w:pPr>
            <w:pStyle w:val="stBilgi"/>
            <w:jc w:val="center"/>
            <w:rPr>
              <w:sz w:val="22"/>
            </w:rPr>
          </w:pPr>
          <w:r w:rsidRPr="008B38A4">
            <w:rPr>
              <w:sz w:val="22"/>
            </w:rPr>
            <w:t>Lisansüstü derslik</w:t>
          </w:r>
        </w:p>
      </w:tc>
    </w:tr>
    <w:tr w:rsidR="005642FB" w14:paraId="223CAC30" w14:textId="77777777" w:rsidTr="00F30B17">
      <w:tc>
        <w:tcPr>
          <w:tcW w:w="1413" w:type="dxa"/>
          <w:vMerge/>
          <w:vAlign w:val="center"/>
        </w:tcPr>
        <w:p w14:paraId="13FFBC10" w14:textId="77777777" w:rsidR="005642FB" w:rsidRDefault="005642FB" w:rsidP="00DD077F">
          <w:pPr>
            <w:pStyle w:val="stBilgi"/>
            <w:jc w:val="center"/>
          </w:pPr>
        </w:p>
      </w:tc>
      <w:tc>
        <w:tcPr>
          <w:tcW w:w="3827" w:type="dxa"/>
          <w:vMerge/>
          <w:vAlign w:val="center"/>
        </w:tcPr>
        <w:p w14:paraId="54DE794B" w14:textId="77777777" w:rsidR="005642FB" w:rsidRPr="004272E5" w:rsidRDefault="005642FB" w:rsidP="00DD077F">
          <w:pPr>
            <w:pStyle w:val="stBilgi"/>
            <w:jc w:val="center"/>
            <w:rPr>
              <w:sz w:val="22"/>
            </w:rPr>
          </w:pPr>
        </w:p>
      </w:tc>
      <w:tc>
        <w:tcPr>
          <w:tcW w:w="2126" w:type="dxa"/>
          <w:vAlign w:val="center"/>
        </w:tcPr>
        <w:p w14:paraId="75E01706"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30E026C9" w14:textId="77777777" w:rsidR="005642FB" w:rsidRPr="00BB1A50" w:rsidRDefault="005642FB" w:rsidP="00DD077F">
          <w:pPr>
            <w:pStyle w:val="stBilgi"/>
            <w:jc w:val="center"/>
            <w:rPr>
              <w:sz w:val="22"/>
              <w:highlight w:val="yellow"/>
            </w:rPr>
          </w:pPr>
        </w:p>
      </w:tc>
    </w:tr>
  </w:tbl>
  <w:p w14:paraId="0CA665A3"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417"/>
    <w:multiLevelType w:val="hybridMultilevel"/>
    <w:tmpl w:val="B0F2A052"/>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FA49C2"/>
    <w:multiLevelType w:val="hybridMultilevel"/>
    <w:tmpl w:val="BA9A2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D26D3A"/>
    <w:multiLevelType w:val="hybridMultilevel"/>
    <w:tmpl w:val="53B23C22"/>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5E5306"/>
    <w:multiLevelType w:val="hybridMultilevel"/>
    <w:tmpl w:val="A1A0EE60"/>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7D7D85"/>
    <w:multiLevelType w:val="hybridMultilevel"/>
    <w:tmpl w:val="5AE0B642"/>
    <w:lvl w:ilvl="0" w:tplc="FFFFFFFF">
      <w:start w:val="1"/>
      <w:numFmt w:val="decimal"/>
      <w:lvlText w:val="%1."/>
      <w:lvlJc w:val="left"/>
      <w:pPr>
        <w:ind w:left="360" w:hanging="360"/>
      </w:pPr>
      <w:rPr>
        <w:rFonts w:hint="default"/>
      </w:rPr>
    </w:lvl>
    <w:lvl w:ilvl="1" w:tplc="FFFFFFFF">
      <w:start w:val="2017"/>
      <w:numFmt w:val="decimal"/>
      <w:lvlText w:val="%2"/>
      <w:lvlJc w:val="left"/>
      <w:pPr>
        <w:ind w:left="1342" w:hanging="480"/>
      </w:pPr>
      <w:rPr>
        <w:rFonts w:eastAsia="Calibri" w:hint="default"/>
        <w:sz w:val="24"/>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388D45E2"/>
    <w:multiLevelType w:val="hybridMultilevel"/>
    <w:tmpl w:val="441E9106"/>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D618C4"/>
    <w:multiLevelType w:val="hybridMultilevel"/>
    <w:tmpl w:val="7936AE5C"/>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12585"/>
    <w:multiLevelType w:val="hybridMultilevel"/>
    <w:tmpl w:val="ABA8B99A"/>
    <w:lvl w:ilvl="0" w:tplc="FFFFFFFF">
      <w:start w:val="1"/>
      <w:numFmt w:val="decimal"/>
      <w:lvlText w:val="%1."/>
      <w:lvlJc w:val="left"/>
      <w:pPr>
        <w:ind w:left="360" w:hanging="360"/>
      </w:pPr>
      <w:rPr>
        <w:rFonts w:hint="default"/>
      </w:rPr>
    </w:lvl>
    <w:lvl w:ilvl="1" w:tplc="FFFFFFFF">
      <w:start w:val="2017"/>
      <w:numFmt w:val="decimal"/>
      <w:lvlText w:val="%2"/>
      <w:lvlJc w:val="left"/>
      <w:pPr>
        <w:ind w:left="1342" w:hanging="480"/>
      </w:pPr>
      <w:rPr>
        <w:rFonts w:eastAsia="Calibri" w:hint="default"/>
        <w:sz w:val="24"/>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63876CBC"/>
    <w:multiLevelType w:val="hybridMultilevel"/>
    <w:tmpl w:val="41B082FE"/>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37725F"/>
    <w:multiLevelType w:val="hybridMultilevel"/>
    <w:tmpl w:val="DF101632"/>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FAB376A"/>
    <w:multiLevelType w:val="hybridMultilevel"/>
    <w:tmpl w:val="5AE0B642"/>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745487202">
    <w:abstractNumId w:val="10"/>
  </w:num>
  <w:num w:numId="2" w16cid:durableId="974994689">
    <w:abstractNumId w:val="1"/>
  </w:num>
  <w:num w:numId="3" w16cid:durableId="1785924139">
    <w:abstractNumId w:val="8"/>
  </w:num>
  <w:num w:numId="4" w16cid:durableId="364410990">
    <w:abstractNumId w:val="9"/>
  </w:num>
  <w:num w:numId="5" w16cid:durableId="2043821951">
    <w:abstractNumId w:val="5"/>
  </w:num>
  <w:num w:numId="6" w16cid:durableId="1118723455">
    <w:abstractNumId w:val="3"/>
  </w:num>
  <w:num w:numId="7" w16cid:durableId="1859391616">
    <w:abstractNumId w:val="6"/>
  </w:num>
  <w:num w:numId="8" w16cid:durableId="418255885">
    <w:abstractNumId w:val="7"/>
  </w:num>
  <w:num w:numId="9" w16cid:durableId="697466435">
    <w:abstractNumId w:val="4"/>
  </w:num>
  <w:num w:numId="10" w16cid:durableId="849873666">
    <w:abstractNumId w:val="0"/>
  </w:num>
  <w:num w:numId="11" w16cid:durableId="651787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84008"/>
    <w:rsid w:val="000910F6"/>
    <w:rsid w:val="000A321F"/>
    <w:rsid w:val="000B7945"/>
    <w:rsid w:val="000E7B35"/>
    <w:rsid w:val="00112F1C"/>
    <w:rsid w:val="001203D9"/>
    <w:rsid w:val="001828FE"/>
    <w:rsid w:val="0019063C"/>
    <w:rsid w:val="001A3A30"/>
    <w:rsid w:val="001C6EB5"/>
    <w:rsid w:val="001F3D17"/>
    <w:rsid w:val="00256558"/>
    <w:rsid w:val="00286D08"/>
    <w:rsid w:val="00306364"/>
    <w:rsid w:val="00307678"/>
    <w:rsid w:val="00316B70"/>
    <w:rsid w:val="00380D22"/>
    <w:rsid w:val="00384981"/>
    <w:rsid w:val="003B5A05"/>
    <w:rsid w:val="003F1A99"/>
    <w:rsid w:val="004272E5"/>
    <w:rsid w:val="004523B5"/>
    <w:rsid w:val="004974B7"/>
    <w:rsid w:val="005642FB"/>
    <w:rsid w:val="007218CA"/>
    <w:rsid w:val="007C40A9"/>
    <w:rsid w:val="008B38A4"/>
    <w:rsid w:val="008F6696"/>
    <w:rsid w:val="00957489"/>
    <w:rsid w:val="009614D2"/>
    <w:rsid w:val="0099279C"/>
    <w:rsid w:val="009B1FE0"/>
    <w:rsid w:val="009E5010"/>
    <w:rsid w:val="009E610C"/>
    <w:rsid w:val="00A42766"/>
    <w:rsid w:val="00A901FA"/>
    <w:rsid w:val="00AE4702"/>
    <w:rsid w:val="00AF5E44"/>
    <w:rsid w:val="00BB1A50"/>
    <w:rsid w:val="00C73908"/>
    <w:rsid w:val="00D16734"/>
    <w:rsid w:val="00DD077F"/>
    <w:rsid w:val="00DD28A1"/>
    <w:rsid w:val="00DE5435"/>
    <w:rsid w:val="00E151AF"/>
    <w:rsid w:val="00E22D27"/>
    <w:rsid w:val="00E77F56"/>
    <w:rsid w:val="00F0185F"/>
    <w:rsid w:val="00F30B17"/>
    <w:rsid w:val="00FA09C6"/>
    <w:rsid w:val="00FA1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BE8E2"/>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16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1316</Words>
  <Characters>9609</Characters>
  <Application>Microsoft Office Word</Application>
  <DocSecurity>0</DocSecurity>
  <Lines>225</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Selma Demer</cp:lastModifiedBy>
  <cp:revision>30</cp:revision>
  <cp:lastPrinted>2024-05-09T11:59:00Z</cp:lastPrinted>
  <dcterms:created xsi:type="dcterms:W3CDTF">2020-10-21T11:26:00Z</dcterms:created>
  <dcterms:modified xsi:type="dcterms:W3CDTF">2024-05-09T12:01:00Z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1a54f0d31f1d81e985802b5344b7614300211ab28c23107ca5b50a27fa5eefdd</vt:lpwstr>
  </property>
</Properties>
</file>