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26" w:rsidRPr="00587F26" w:rsidRDefault="00587F26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587F26">
        <w:rPr>
          <w:rFonts w:ascii="Times New Roman" w:hAnsi="Times New Roman" w:cs="Times New Roman"/>
          <w:b/>
        </w:rPr>
        <w:t>TASLAK</w:t>
      </w:r>
    </w:p>
    <w:p w:rsidR="00587F26" w:rsidRPr="00587F26" w:rsidRDefault="00587F26" w:rsidP="00587F26">
      <w:pPr>
        <w:rPr>
          <w:rFonts w:ascii="Times New Roman" w:hAnsi="Times New Roman" w:cs="Times New Roman"/>
        </w:rPr>
      </w:pPr>
    </w:p>
    <w:p w:rsidR="00587F26" w:rsidRPr="00587F26" w:rsidRDefault="00587F26" w:rsidP="00587F26">
      <w:pPr>
        <w:jc w:val="center"/>
        <w:rPr>
          <w:rFonts w:ascii="Times New Roman" w:hAnsi="Times New Roman" w:cs="Times New Roman"/>
          <w:b/>
        </w:rPr>
      </w:pPr>
      <w:r w:rsidRPr="00587F2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ÜLEYMAN </w:t>
      </w:r>
      <w:r w:rsidRPr="00587F26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EMİREL </w:t>
      </w:r>
      <w:r w:rsidRPr="00587F26">
        <w:rPr>
          <w:rFonts w:ascii="Times New Roman" w:hAnsi="Times New Roman" w:cs="Times New Roman"/>
          <w:b/>
        </w:rPr>
        <w:t>Ü</w:t>
      </w:r>
      <w:r>
        <w:rPr>
          <w:rFonts w:ascii="Times New Roman" w:hAnsi="Times New Roman" w:cs="Times New Roman"/>
          <w:b/>
        </w:rPr>
        <w:t>NİVERSİTESİ</w:t>
      </w:r>
    </w:p>
    <w:p w:rsidR="00587F26" w:rsidRPr="00587F26" w:rsidRDefault="00587F26" w:rsidP="00587F26">
      <w:pPr>
        <w:jc w:val="center"/>
        <w:rPr>
          <w:rFonts w:ascii="Times New Roman" w:hAnsi="Times New Roman" w:cs="Times New Roman"/>
          <w:b/>
        </w:rPr>
      </w:pPr>
      <w:r w:rsidRPr="00587F26">
        <w:rPr>
          <w:rFonts w:ascii="Times New Roman" w:hAnsi="Times New Roman" w:cs="Times New Roman"/>
          <w:b/>
        </w:rPr>
        <w:t xml:space="preserve">MÜHENDİSLİK </w:t>
      </w:r>
      <w:r>
        <w:rPr>
          <w:rFonts w:ascii="Times New Roman" w:hAnsi="Times New Roman" w:cs="Times New Roman"/>
          <w:b/>
        </w:rPr>
        <w:t xml:space="preserve">VE DOĞA BİLİMLERİ </w:t>
      </w:r>
      <w:r w:rsidRPr="00587F26">
        <w:rPr>
          <w:rFonts w:ascii="Times New Roman" w:hAnsi="Times New Roman" w:cs="Times New Roman"/>
          <w:b/>
        </w:rPr>
        <w:t>FAKÜLTESİ</w:t>
      </w:r>
    </w:p>
    <w:p w:rsidR="00587F26" w:rsidRPr="00587F26" w:rsidRDefault="00587F26" w:rsidP="00587F26">
      <w:pPr>
        <w:jc w:val="center"/>
        <w:rPr>
          <w:rFonts w:ascii="Times New Roman" w:hAnsi="Times New Roman" w:cs="Times New Roman"/>
          <w:b/>
        </w:rPr>
      </w:pPr>
      <w:r w:rsidRPr="00587F26">
        <w:rPr>
          <w:rFonts w:ascii="Times New Roman" w:hAnsi="Times New Roman" w:cs="Times New Roman"/>
          <w:b/>
        </w:rPr>
        <w:t>JEOLOJİ MÜHENDİSLİĞİ BÖLÜMÜ</w:t>
      </w:r>
    </w:p>
    <w:p w:rsidR="00587F26" w:rsidRPr="00587F26" w:rsidRDefault="00587F26" w:rsidP="00587F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SEÇMELİ</w:t>
      </w:r>
      <w:r w:rsidR="00D01188">
        <w:rPr>
          <w:rFonts w:ascii="Times New Roman" w:hAnsi="Times New Roman" w:cs="Times New Roman"/>
          <w:b/>
        </w:rPr>
        <w:t xml:space="preserve"> DERS UYGULAMA ESASLARI</w:t>
      </w:r>
    </w:p>
    <w:p w:rsidR="00587F26" w:rsidRPr="00587F26" w:rsidRDefault="00587F26" w:rsidP="00D01188">
      <w:pPr>
        <w:spacing w:line="276" w:lineRule="auto"/>
        <w:rPr>
          <w:rFonts w:ascii="Times New Roman" w:hAnsi="Times New Roman" w:cs="Times New Roman"/>
        </w:rPr>
      </w:pPr>
    </w:p>
    <w:p w:rsidR="00587F26" w:rsidRPr="00587F26" w:rsidRDefault="00587F26" w:rsidP="00D01188">
      <w:pPr>
        <w:spacing w:line="276" w:lineRule="auto"/>
        <w:jc w:val="both"/>
        <w:rPr>
          <w:rFonts w:ascii="Times New Roman" w:hAnsi="Times New Roman" w:cs="Times New Roman"/>
        </w:rPr>
      </w:pPr>
      <w:r w:rsidRPr="00D01188">
        <w:rPr>
          <w:rFonts w:ascii="Times New Roman" w:hAnsi="Times New Roman" w:cs="Times New Roman"/>
          <w:b/>
        </w:rPr>
        <w:t>Madde 1.</w:t>
      </w:r>
      <w:r w:rsidRPr="00587F26">
        <w:rPr>
          <w:rFonts w:ascii="Times New Roman" w:hAnsi="Times New Roman" w:cs="Times New Roman"/>
        </w:rPr>
        <w:t xml:space="preserve"> Jeoloji Mühendisliği Bölümü lisans programında yer alan seçimlik dersler, öğrencilerin kendini yetiştirmek İstedikleri farklı konuları içermekte olup, bir öğrenci öğrenimi süresince farklı dönemlerde olm</w:t>
      </w:r>
      <w:r w:rsidR="00D01188">
        <w:rPr>
          <w:rFonts w:ascii="Times New Roman" w:hAnsi="Times New Roman" w:cs="Times New Roman"/>
        </w:rPr>
        <w:t>ak üzere toplam 18 adet seçmeli</w:t>
      </w:r>
      <w:r w:rsidRPr="00587F26">
        <w:rPr>
          <w:rFonts w:ascii="Times New Roman" w:hAnsi="Times New Roman" w:cs="Times New Roman"/>
        </w:rPr>
        <w:t xml:space="preserve"> ders almak zorundadır.</w:t>
      </w:r>
    </w:p>
    <w:p w:rsidR="00587F26" w:rsidRPr="00587F26" w:rsidRDefault="00587F26" w:rsidP="00D01188">
      <w:pPr>
        <w:spacing w:line="276" w:lineRule="auto"/>
        <w:jc w:val="both"/>
        <w:rPr>
          <w:rFonts w:ascii="Times New Roman" w:hAnsi="Times New Roman" w:cs="Times New Roman"/>
        </w:rPr>
      </w:pPr>
      <w:r w:rsidRPr="00D01188">
        <w:rPr>
          <w:rFonts w:ascii="Times New Roman" w:hAnsi="Times New Roman" w:cs="Times New Roman"/>
          <w:b/>
        </w:rPr>
        <w:t>Madde 2.</w:t>
      </w:r>
      <w:r w:rsidR="00D01188">
        <w:rPr>
          <w:rFonts w:ascii="Times New Roman" w:hAnsi="Times New Roman" w:cs="Times New Roman"/>
        </w:rPr>
        <w:t xml:space="preserve"> Seçmeli</w:t>
      </w:r>
      <w:r w:rsidRPr="00587F26">
        <w:rPr>
          <w:rFonts w:ascii="Times New Roman" w:hAnsi="Times New Roman" w:cs="Times New Roman"/>
        </w:rPr>
        <w:t xml:space="preserve"> ders görevlendirmeleri akademik takvime göre</w:t>
      </w:r>
      <w:r w:rsidR="00D01188">
        <w:rPr>
          <w:rFonts w:ascii="Times New Roman" w:hAnsi="Times New Roman" w:cs="Times New Roman"/>
        </w:rPr>
        <w:t xml:space="preserve"> düzenlenir ve açılacak seçmeli</w:t>
      </w:r>
      <w:r w:rsidRPr="00587F26">
        <w:rPr>
          <w:rFonts w:ascii="Times New Roman" w:hAnsi="Times New Roman" w:cs="Times New Roman"/>
        </w:rPr>
        <w:t xml:space="preserve"> dersler, dönem öncesinde Bölüm Baş</w:t>
      </w:r>
      <w:r w:rsidR="00D01188">
        <w:rPr>
          <w:rFonts w:ascii="Times New Roman" w:hAnsi="Times New Roman" w:cs="Times New Roman"/>
        </w:rPr>
        <w:t>kanlığınca ilan edilir. Seçmeli</w:t>
      </w:r>
      <w:r w:rsidRPr="00587F26">
        <w:rPr>
          <w:rFonts w:ascii="Times New Roman" w:hAnsi="Times New Roman" w:cs="Times New Roman"/>
        </w:rPr>
        <w:t xml:space="preserve"> ders düzenlemelerinden bölüm başkan yarımcılarından biri sorumludur.</w:t>
      </w:r>
    </w:p>
    <w:p w:rsidR="00587F26" w:rsidRPr="00587F26" w:rsidRDefault="00587F26" w:rsidP="00D01188">
      <w:pPr>
        <w:spacing w:line="276" w:lineRule="auto"/>
        <w:jc w:val="both"/>
        <w:rPr>
          <w:rFonts w:ascii="Times New Roman" w:hAnsi="Times New Roman" w:cs="Times New Roman"/>
        </w:rPr>
      </w:pPr>
      <w:r w:rsidRPr="00D01188">
        <w:rPr>
          <w:rFonts w:ascii="Times New Roman" w:hAnsi="Times New Roman" w:cs="Times New Roman"/>
          <w:b/>
        </w:rPr>
        <w:t>Madde 3.</w:t>
      </w:r>
      <w:r w:rsidRPr="00587F26">
        <w:rPr>
          <w:rFonts w:ascii="Times New Roman" w:hAnsi="Times New Roman" w:cs="Times New Roman"/>
        </w:rPr>
        <w:t xml:space="preserve"> Öğrenci </w:t>
      </w:r>
      <w:r w:rsidR="00D01188">
        <w:rPr>
          <w:rFonts w:ascii="Times New Roman" w:hAnsi="Times New Roman" w:cs="Times New Roman"/>
        </w:rPr>
        <w:t>işleri bilgi sisteminde seçmeli</w:t>
      </w:r>
      <w:r w:rsidRPr="00587F26">
        <w:rPr>
          <w:rFonts w:ascii="Times New Roman" w:hAnsi="Times New Roman" w:cs="Times New Roman"/>
        </w:rPr>
        <w:t xml:space="preserve"> derslerle ilg</w:t>
      </w:r>
      <w:r w:rsidR="00D01188">
        <w:rPr>
          <w:rFonts w:ascii="Times New Roman" w:hAnsi="Times New Roman" w:cs="Times New Roman"/>
        </w:rPr>
        <w:t>ili sorunlu durumlarda, seçmeli</w:t>
      </w:r>
      <w:r w:rsidRPr="00587F26">
        <w:rPr>
          <w:rFonts w:ascii="Times New Roman" w:hAnsi="Times New Roman" w:cs="Times New Roman"/>
        </w:rPr>
        <w:t xml:space="preserve"> ders seçimleri, akademik takvimde belirtilen internet üzerinden kayıt süresince ve eğitim-öğretimin ilk haftasının ilk üç günü içerisinde yapılır.</w:t>
      </w:r>
    </w:p>
    <w:p w:rsidR="00587F26" w:rsidRPr="00587F26" w:rsidRDefault="00587F26" w:rsidP="00D01188">
      <w:pPr>
        <w:spacing w:line="276" w:lineRule="auto"/>
        <w:jc w:val="both"/>
        <w:rPr>
          <w:rFonts w:ascii="Times New Roman" w:hAnsi="Times New Roman" w:cs="Times New Roman"/>
        </w:rPr>
      </w:pPr>
      <w:r w:rsidRPr="00D01188">
        <w:rPr>
          <w:rFonts w:ascii="Times New Roman" w:hAnsi="Times New Roman" w:cs="Times New Roman"/>
          <w:b/>
        </w:rPr>
        <w:t xml:space="preserve">Madde </w:t>
      </w:r>
      <w:r w:rsidR="00D01188">
        <w:rPr>
          <w:rFonts w:ascii="Times New Roman" w:hAnsi="Times New Roman" w:cs="Times New Roman"/>
          <w:b/>
        </w:rPr>
        <w:t>4</w:t>
      </w:r>
      <w:r w:rsidRPr="00D01188">
        <w:rPr>
          <w:rFonts w:ascii="Times New Roman" w:hAnsi="Times New Roman" w:cs="Times New Roman"/>
          <w:b/>
        </w:rPr>
        <w:t>.</w:t>
      </w:r>
      <w:r w:rsidRPr="00587F26">
        <w:rPr>
          <w:rFonts w:ascii="Times New Roman" w:hAnsi="Times New Roman" w:cs="Times New Roman"/>
        </w:rPr>
        <w:t xml:space="preserve"> Öğrenci işleri bi</w:t>
      </w:r>
      <w:r w:rsidR="00D01188">
        <w:rPr>
          <w:rFonts w:ascii="Times New Roman" w:hAnsi="Times New Roman" w:cs="Times New Roman"/>
        </w:rPr>
        <w:t>lgi sisteminde seçmeli</w:t>
      </w:r>
      <w:r w:rsidRPr="00587F26">
        <w:rPr>
          <w:rFonts w:ascii="Times New Roman" w:hAnsi="Times New Roman" w:cs="Times New Roman"/>
        </w:rPr>
        <w:t xml:space="preserve"> derslerle il</w:t>
      </w:r>
      <w:r w:rsidR="00D01188">
        <w:rPr>
          <w:rFonts w:ascii="Times New Roman" w:hAnsi="Times New Roman" w:cs="Times New Roman"/>
        </w:rPr>
        <w:t>gili sorunlu durumlarda seçmeli</w:t>
      </w:r>
      <w:r w:rsidRPr="00587F26">
        <w:rPr>
          <w:rFonts w:ascii="Times New Roman" w:hAnsi="Times New Roman" w:cs="Times New Roman"/>
        </w:rPr>
        <w:t xml:space="preserve"> ders ve öğrenci listeleri Bölüm Kurulunca karara bağlanır ve dekanlığa arz edilir.</w:t>
      </w:r>
    </w:p>
    <w:p w:rsidR="00587F26" w:rsidRPr="00587F26" w:rsidRDefault="00D01188" w:rsidP="00D01188">
      <w:pPr>
        <w:spacing w:line="276" w:lineRule="auto"/>
        <w:jc w:val="both"/>
        <w:rPr>
          <w:rFonts w:ascii="Times New Roman" w:hAnsi="Times New Roman" w:cs="Times New Roman"/>
        </w:rPr>
      </w:pPr>
      <w:r w:rsidRPr="00D01188">
        <w:rPr>
          <w:rFonts w:ascii="Times New Roman" w:hAnsi="Times New Roman" w:cs="Times New Roman"/>
          <w:b/>
        </w:rPr>
        <w:t xml:space="preserve">Madde </w:t>
      </w:r>
      <w:r>
        <w:rPr>
          <w:rFonts w:ascii="Times New Roman" w:hAnsi="Times New Roman" w:cs="Times New Roman"/>
          <w:b/>
        </w:rPr>
        <w:t>5</w:t>
      </w:r>
      <w:r w:rsidRPr="00D0118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Seçmeli</w:t>
      </w:r>
      <w:r w:rsidR="00587F26" w:rsidRPr="00587F26">
        <w:rPr>
          <w:rFonts w:ascii="Times New Roman" w:hAnsi="Times New Roman" w:cs="Times New Roman"/>
        </w:rPr>
        <w:t xml:space="preserve"> ders değişiklikleri ilgili öğretim elemanı ve Bölüm Başkanı ortak onayı ile yapılabilir.</w:t>
      </w:r>
    </w:p>
    <w:p w:rsidR="00587F26" w:rsidRPr="00587F26" w:rsidRDefault="00587F26" w:rsidP="00D01188">
      <w:pPr>
        <w:spacing w:line="276" w:lineRule="auto"/>
        <w:jc w:val="both"/>
        <w:rPr>
          <w:rFonts w:ascii="Times New Roman" w:hAnsi="Times New Roman" w:cs="Times New Roman"/>
        </w:rPr>
      </w:pPr>
      <w:r w:rsidRPr="00D01188">
        <w:rPr>
          <w:rFonts w:ascii="Times New Roman" w:hAnsi="Times New Roman" w:cs="Times New Roman"/>
          <w:b/>
        </w:rPr>
        <w:t xml:space="preserve">Madde </w:t>
      </w:r>
      <w:r w:rsidR="00D01188" w:rsidRPr="00D01188">
        <w:rPr>
          <w:rFonts w:ascii="Times New Roman" w:hAnsi="Times New Roman" w:cs="Times New Roman"/>
          <w:b/>
        </w:rPr>
        <w:t>6</w:t>
      </w:r>
      <w:r w:rsidRPr="00D01188">
        <w:rPr>
          <w:rFonts w:ascii="Times New Roman" w:hAnsi="Times New Roman" w:cs="Times New Roman"/>
          <w:b/>
        </w:rPr>
        <w:t>.</w:t>
      </w:r>
      <w:r w:rsidR="00D01188">
        <w:rPr>
          <w:rFonts w:ascii="Times New Roman" w:hAnsi="Times New Roman" w:cs="Times New Roman"/>
        </w:rPr>
        <w:t xml:space="preserve"> Seçmeli</w:t>
      </w:r>
      <w:r w:rsidRPr="00587F26">
        <w:rPr>
          <w:rFonts w:ascii="Times New Roman" w:hAnsi="Times New Roman" w:cs="Times New Roman"/>
        </w:rPr>
        <w:t xml:space="preserve"> ders ilkeleri, Süleyman Demirel Üniversitesi eğitim-öğretim ve sınav yönetmeliğine uygun olarak hazır</w:t>
      </w:r>
      <w:r w:rsidR="00D01188">
        <w:rPr>
          <w:rFonts w:ascii="Times New Roman" w:hAnsi="Times New Roman" w:cs="Times New Roman"/>
        </w:rPr>
        <w:t>lanmıştır. Esaslar, Mühendislik ve Doğa Bilimleri</w:t>
      </w:r>
      <w:r w:rsidRPr="00587F26">
        <w:rPr>
          <w:rFonts w:ascii="Times New Roman" w:hAnsi="Times New Roman" w:cs="Times New Roman"/>
        </w:rPr>
        <w:t xml:space="preserve"> Fakültesi Dekanı tarafından yürütülür.</w:t>
      </w:r>
    </w:p>
    <w:sectPr w:rsidR="00587F26" w:rsidRPr="00587F26" w:rsidSect="00587F26">
      <w:pgSz w:w="11910" w:h="16840"/>
      <w:pgMar w:top="1417" w:right="1417" w:bottom="1417" w:left="1417" w:header="0" w:footer="2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E5"/>
    <w:rsid w:val="00313619"/>
    <w:rsid w:val="00587F26"/>
    <w:rsid w:val="00AD2CA4"/>
    <w:rsid w:val="00D01188"/>
    <w:rsid w:val="00E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311"/>
  <w15:chartTrackingRefBased/>
  <w15:docId w15:val="{46D560A0-49A4-445A-95FB-1FD0AB66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1B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qFormat/>
    <w:rsid w:val="00E11BE5"/>
    <w:pPr>
      <w:ind w:left="752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11BE5"/>
    <w:rPr>
      <w:rFonts w:ascii="Calibri" w:eastAsia="Calibri" w:hAnsi="Calibri" w:cs="Calibri"/>
      <w:sz w:val="20"/>
      <w:szCs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2</cp:revision>
  <dcterms:created xsi:type="dcterms:W3CDTF">2019-07-23T08:45:00Z</dcterms:created>
  <dcterms:modified xsi:type="dcterms:W3CDTF">2026-02-24T12:25:00Z</dcterms:modified>
</cp:coreProperties>
</file>